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464" w:rsidRDefault="001D6464" w:rsidP="001D6464">
      <w:pPr>
        <w:tabs>
          <w:tab w:val="left" w:pos="3888"/>
        </w:tabs>
        <w:autoSpaceDE w:val="0"/>
        <w:autoSpaceDN w:val="0"/>
        <w:adjustRightInd w:val="0"/>
        <w:jc w:val="both"/>
        <w:rPr>
          <w:rFonts w:ascii="Times New Roman" w:hAnsi="Times New Roman" w:cs="Times New Roman"/>
          <w:sz w:val="28"/>
          <w:szCs w:val="28"/>
        </w:rPr>
      </w:pPr>
      <w:r>
        <w:rPr>
          <w:rFonts w:ascii="Times New Roman" w:hAnsi="Times New Roman" w:cs="Times New Roman"/>
          <w:bCs/>
          <w:sz w:val="28"/>
          <w:szCs w:val="28"/>
        </w:rPr>
        <w:tab/>
      </w:r>
    </w:p>
    <w:p w:rsidR="001D6464" w:rsidRPr="00752C2A" w:rsidRDefault="001D6464" w:rsidP="001D6464">
      <w:pPr>
        <w:autoSpaceDE w:val="0"/>
        <w:autoSpaceDN w:val="0"/>
        <w:adjustRightInd w:val="0"/>
        <w:jc w:val="center"/>
        <w:rPr>
          <w:rFonts w:ascii="Times New Roman" w:hAnsi="Times New Roman" w:cs="Times New Roman"/>
          <w:b/>
          <w:bCs/>
          <w:sz w:val="28"/>
          <w:szCs w:val="28"/>
        </w:rPr>
      </w:pPr>
      <w:r w:rsidRPr="00752C2A">
        <w:rPr>
          <w:rFonts w:ascii="Times New Roman" w:hAnsi="Times New Roman" w:cs="Times New Roman"/>
          <w:b/>
          <w:bCs/>
          <w:sz w:val="28"/>
          <w:szCs w:val="28"/>
        </w:rPr>
        <w:t>АДМИНИСТРАЦИЯ</w:t>
      </w:r>
    </w:p>
    <w:p w:rsidR="001D6464" w:rsidRPr="00752C2A" w:rsidRDefault="001D6464" w:rsidP="001D6464">
      <w:pPr>
        <w:autoSpaceDE w:val="0"/>
        <w:autoSpaceDN w:val="0"/>
        <w:adjustRightInd w:val="0"/>
        <w:jc w:val="center"/>
        <w:rPr>
          <w:rFonts w:ascii="Times New Roman" w:hAnsi="Times New Roman" w:cs="Times New Roman"/>
          <w:b/>
          <w:bCs/>
          <w:sz w:val="28"/>
          <w:szCs w:val="28"/>
        </w:rPr>
      </w:pPr>
      <w:r w:rsidRPr="00752C2A">
        <w:rPr>
          <w:rFonts w:ascii="Times New Roman" w:hAnsi="Times New Roman" w:cs="Times New Roman"/>
          <w:b/>
          <w:bCs/>
          <w:sz w:val="28"/>
          <w:szCs w:val="28"/>
        </w:rPr>
        <w:t>КОБРИНСКОГО СЕЛЬСКОГО ПОСЕЛЕНИЯ</w:t>
      </w:r>
    </w:p>
    <w:p w:rsidR="001D6464" w:rsidRPr="00752C2A" w:rsidRDefault="001D6464" w:rsidP="001D6464">
      <w:pPr>
        <w:autoSpaceDE w:val="0"/>
        <w:autoSpaceDN w:val="0"/>
        <w:adjustRightInd w:val="0"/>
        <w:jc w:val="center"/>
        <w:rPr>
          <w:rFonts w:ascii="Times New Roman" w:hAnsi="Times New Roman" w:cs="Times New Roman"/>
          <w:b/>
          <w:bCs/>
          <w:sz w:val="28"/>
          <w:szCs w:val="28"/>
        </w:rPr>
      </w:pPr>
      <w:r w:rsidRPr="00752C2A">
        <w:rPr>
          <w:rFonts w:ascii="Times New Roman" w:hAnsi="Times New Roman" w:cs="Times New Roman"/>
          <w:b/>
          <w:bCs/>
          <w:sz w:val="28"/>
          <w:szCs w:val="28"/>
        </w:rPr>
        <w:t>НАГОРСКОГО РАЙОН</w:t>
      </w:r>
    </w:p>
    <w:p w:rsidR="001D6464" w:rsidRPr="00752C2A" w:rsidRDefault="001D6464" w:rsidP="001D6464">
      <w:pPr>
        <w:autoSpaceDE w:val="0"/>
        <w:autoSpaceDN w:val="0"/>
        <w:adjustRightInd w:val="0"/>
        <w:jc w:val="center"/>
        <w:rPr>
          <w:rFonts w:ascii="Times New Roman" w:hAnsi="Times New Roman" w:cs="Times New Roman"/>
          <w:b/>
          <w:bCs/>
          <w:sz w:val="28"/>
          <w:szCs w:val="28"/>
        </w:rPr>
      </w:pPr>
      <w:r w:rsidRPr="00752C2A">
        <w:rPr>
          <w:rFonts w:ascii="Times New Roman" w:hAnsi="Times New Roman" w:cs="Times New Roman"/>
          <w:b/>
          <w:bCs/>
          <w:sz w:val="28"/>
          <w:szCs w:val="28"/>
        </w:rPr>
        <w:t>КИРОВСКОЙ ОБЛАСТИ</w:t>
      </w:r>
    </w:p>
    <w:p w:rsidR="001D6464" w:rsidRPr="00752C2A" w:rsidRDefault="001D6464" w:rsidP="001D6464">
      <w:pPr>
        <w:autoSpaceDE w:val="0"/>
        <w:autoSpaceDN w:val="0"/>
        <w:adjustRightInd w:val="0"/>
        <w:jc w:val="center"/>
        <w:rPr>
          <w:rFonts w:ascii="Times New Roman" w:hAnsi="Times New Roman" w:cs="Times New Roman"/>
          <w:b/>
          <w:bCs/>
          <w:sz w:val="28"/>
          <w:szCs w:val="28"/>
        </w:rPr>
      </w:pPr>
    </w:p>
    <w:p w:rsidR="001D6464" w:rsidRPr="00752C2A" w:rsidRDefault="001D6464" w:rsidP="001D6464">
      <w:pPr>
        <w:autoSpaceDE w:val="0"/>
        <w:autoSpaceDN w:val="0"/>
        <w:adjustRightInd w:val="0"/>
        <w:jc w:val="center"/>
        <w:rPr>
          <w:rFonts w:ascii="Times New Roman" w:hAnsi="Times New Roman" w:cs="Times New Roman"/>
          <w:b/>
          <w:bCs/>
          <w:sz w:val="28"/>
          <w:szCs w:val="28"/>
        </w:rPr>
      </w:pPr>
      <w:r w:rsidRPr="00752C2A">
        <w:rPr>
          <w:rFonts w:ascii="Times New Roman" w:hAnsi="Times New Roman" w:cs="Times New Roman"/>
          <w:b/>
          <w:bCs/>
          <w:sz w:val="28"/>
          <w:szCs w:val="28"/>
        </w:rPr>
        <w:t>ПОСТАНОВЛЕНИЕ</w:t>
      </w:r>
    </w:p>
    <w:p w:rsidR="001D6464" w:rsidRPr="00752C2A" w:rsidRDefault="007912D2" w:rsidP="001D6464">
      <w:pPr>
        <w:autoSpaceDE w:val="0"/>
        <w:autoSpaceDN w:val="0"/>
        <w:adjustRightInd w:val="0"/>
        <w:spacing w:line="360" w:lineRule="auto"/>
        <w:jc w:val="both"/>
        <w:rPr>
          <w:rFonts w:ascii="Times New Roman" w:hAnsi="Times New Roman" w:cs="Times New Roman"/>
          <w:bCs/>
          <w:sz w:val="26"/>
          <w:szCs w:val="26"/>
        </w:rPr>
      </w:pPr>
      <w:r>
        <w:rPr>
          <w:rFonts w:ascii="Times New Roman" w:hAnsi="Times New Roman" w:cs="Times New Roman"/>
          <w:bCs/>
          <w:sz w:val="26"/>
          <w:szCs w:val="26"/>
        </w:rPr>
        <w:t>22.04</w:t>
      </w:r>
      <w:r w:rsidR="000F71F6">
        <w:rPr>
          <w:rFonts w:ascii="Times New Roman" w:hAnsi="Times New Roman" w:cs="Times New Roman"/>
          <w:bCs/>
          <w:sz w:val="26"/>
          <w:szCs w:val="26"/>
        </w:rPr>
        <w:t>.2024</w:t>
      </w:r>
      <w:r w:rsidR="001D6464" w:rsidRPr="00752C2A">
        <w:rPr>
          <w:rFonts w:ascii="Times New Roman" w:hAnsi="Times New Roman" w:cs="Times New Roman"/>
          <w:bCs/>
          <w:sz w:val="26"/>
          <w:szCs w:val="26"/>
        </w:rPr>
        <w:t xml:space="preserve">                                                                         </w:t>
      </w:r>
      <w:r w:rsidR="001D6464">
        <w:rPr>
          <w:rFonts w:ascii="Times New Roman" w:hAnsi="Times New Roman" w:cs="Times New Roman"/>
          <w:bCs/>
          <w:sz w:val="26"/>
          <w:szCs w:val="26"/>
        </w:rPr>
        <w:t xml:space="preserve">                    </w:t>
      </w:r>
      <w:r>
        <w:rPr>
          <w:rFonts w:ascii="Times New Roman" w:hAnsi="Times New Roman" w:cs="Times New Roman"/>
          <w:bCs/>
          <w:sz w:val="26"/>
          <w:szCs w:val="26"/>
        </w:rPr>
        <w:t xml:space="preserve">                            № 43</w:t>
      </w:r>
    </w:p>
    <w:p w:rsidR="001D6464" w:rsidRPr="00752C2A" w:rsidRDefault="001D6464" w:rsidP="001D6464">
      <w:pPr>
        <w:autoSpaceDE w:val="0"/>
        <w:autoSpaceDN w:val="0"/>
        <w:adjustRightInd w:val="0"/>
        <w:spacing w:line="360" w:lineRule="auto"/>
        <w:jc w:val="center"/>
        <w:rPr>
          <w:rFonts w:ascii="Times New Roman" w:hAnsi="Times New Roman" w:cs="Times New Roman"/>
          <w:bCs/>
          <w:sz w:val="26"/>
          <w:szCs w:val="26"/>
        </w:rPr>
      </w:pPr>
      <w:r w:rsidRPr="00752C2A">
        <w:rPr>
          <w:rFonts w:ascii="Times New Roman" w:hAnsi="Times New Roman" w:cs="Times New Roman"/>
          <w:bCs/>
          <w:sz w:val="26"/>
          <w:szCs w:val="26"/>
        </w:rPr>
        <w:t>п</w:t>
      </w:r>
      <w:proofErr w:type="gramStart"/>
      <w:r w:rsidRPr="00752C2A">
        <w:rPr>
          <w:rFonts w:ascii="Times New Roman" w:hAnsi="Times New Roman" w:cs="Times New Roman"/>
          <w:bCs/>
          <w:sz w:val="26"/>
          <w:szCs w:val="26"/>
        </w:rPr>
        <w:t>.К</w:t>
      </w:r>
      <w:proofErr w:type="gramEnd"/>
      <w:r w:rsidRPr="00752C2A">
        <w:rPr>
          <w:rFonts w:ascii="Times New Roman" w:hAnsi="Times New Roman" w:cs="Times New Roman"/>
          <w:bCs/>
          <w:sz w:val="26"/>
          <w:szCs w:val="26"/>
        </w:rPr>
        <w:t>обра</w:t>
      </w:r>
    </w:p>
    <w:p w:rsidR="001D6464" w:rsidRDefault="001D6464" w:rsidP="001D6464">
      <w:pPr>
        <w:autoSpaceDE w:val="0"/>
        <w:autoSpaceDN w:val="0"/>
        <w:adjustRightInd w:val="0"/>
        <w:jc w:val="center"/>
        <w:rPr>
          <w:rFonts w:ascii="Times New Roman" w:hAnsi="Times New Roman" w:cs="Times New Roman"/>
          <w:b/>
          <w:bCs/>
          <w:sz w:val="28"/>
          <w:szCs w:val="28"/>
        </w:rPr>
      </w:pPr>
      <w:r w:rsidRPr="00752C2A">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w:t>
      </w:r>
      <w:r w:rsidRPr="00111F6B">
        <w:rPr>
          <w:rFonts w:ascii="Times New Roman" w:hAnsi="Times New Roman" w:cs="Times New Roman"/>
          <w:b/>
          <w:bCs/>
          <w:sz w:val="28"/>
          <w:szCs w:val="28"/>
        </w:rPr>
        <w:t>«</w:t>
      </w:r>
      <w:r w:rsidRPr="00111F6B">
        <w:rPr>
          <w:rFonts w:ascii="Times New Roman" w:hAnsi="Times New Roman" w:cs="Times New Roman"/>
          <w:b/>
          <w:sz w:val="28"/>
          <w:szCs w:val="28"/>
        </w:rPr>
        <w:t>Присвоение адреса объекту адресации, изменение и аннулирование такого адреса</w:t>
      </w:r>
      <w:r>
        <w:rPr>
          <w:rFonts w:ascii="Times New Roman" w:hAnsi="Times New Roman" w:cs="Times New Roman"/>
          <w:b/>
          <w:bCs/>
          <w:sz w:val="28"/>
          <w:szCs w:val="28"/>
        </w:rPr>
        <w:t xml:space="preserve"> на территории Кобринского сельского поселения Нагорского района Кировской области</w:t>
      </w:r>
      <w:r w:rsidR="007469C1">
        <w:rPr>
          <w:rFonts w:ascii="Times New Roman" w:hAnsi="Times New Roman" w:cs="Times New Roman"/>
          <w:b/>
          <w:bCs/>
          <w:sz w:val="28"/>
          <w:szCs w:val="28"/>
        </w:rPr>
        <w:t>»</w:t>
      </w:r>
    </w:p>
    <w:p w:rsidR="001D6464" w:rsidRPr="00111F6B" w:rsidRDefault="001D6464" w:rsidP="001D6464">
      <w:pPr>
        <w:autoSpaceDE w:val="0"/>
        <w:autoSpaceDN w:val="0"/>
        <w:adjustRightInd w:val="0"/>
        <w:jc w:val="center"/>
        <w:rPr>
          <w:rFonts w:ascii="Times New Roman" w:hAnsi="Times New Roman" w:cs="Times New Roman"/>
          <w:b/>
          <w:bCs/>
          <w:sz w:val="28"/>
          <w:szCs w:val="28"/>
        </w:rPr>
      </w:pPr>
    </w:p>
    <w:p w:rsidR="001D6464" w:rsidRPr="00752C2A" w:rsidRDefault="001D6464" w:rsidP="001D6464">
      <w:pPr>
        <w:autoSpaceDE w:val="0"/>
        <w:autoSpaceDN w:val="0"/>
        <w:adjustRightInd w:val="0"/>
        <w:jc w:val="both"/>
        <w:rPr>
          <w:rFonts w:ascii="Times New Roman" w:hAnsi="Times New Roman" w:cs="Times New Roman"/>
          <w:bCs/>
          <w:sz w:val="28"/>
          <w:szCs w:val="28"/>
        </w:rPr>
      </w:pPr>
      <w:r w:rsidRPr="00752C2A">
        <w:rPr>
          <w:rFonts w:ascii="Times New Roman" w:hAnsi="Times New Roman" w:cs="Times New Roman"/>
          <w:bCs/>
          <w:sz w:val="28"/>
          <w:szCs w:val="28"/>
        </w:rPr>
        <w:t>В соответствии со статьей 13 Федерального закона от 27.07.2010 № 210-ФЗ «Об организации предоставления государственных и муниципальных услуг» администрация Кобринского сельского поселения ПОСТАНОВЛЯЕТ:</w:t>
      </w:r>
    </w:p>
    <w:p w:rsidR="001D6464" w:rsidRPr="00752C2A" w:rsidRDefault="001D6464" w:rsidP="001D6464">
      <w:pPr>
        <w:autoSpaceDE w:val="0"/>
        <w:autoSpaceDN w:val="0"/>
        <w:adjustRightInd w:val="0"/>
        <w:jc w:val="both"/>
        <w:rPr>
          <w:rFonts w:ascii="Times New Roman" w:hAnsi="Times New Roman" w:cs="Times New Roman"/>
          <w:bCs/>
          <w:sz w:val="28"/>
          <w:szCs w:val="28"/>
        </w:rPr>
      </w:pPr>
      <w:r w:rsidRPr="00752C2A">
        <w:rPr>
          <w:rFonts w:ascii="Times New Roman" w:hAnsi="Times New Roman" w:cs="Times New Roman"/>
          <w:bCs/>
          <w:sz w:val="28"/>
          <w:szCs w:val="28"/>
        </w:rPr>
        <w:t xml:space="preserve">1. Утвердить административный регламент предоставления муниципальной услуги  </w:t>
      </w:r>
      <w:r w:rsidRPr="00111F6B">
        <w:rPr>
          <w:rFonts w:ascii="Times New Roman" w:hAnsi="Times New Roman" w:cs="Times New Roman"/>
          <w:bCs/>
          <w:sz w:val="28"/>
          <w:szCs w:val="28"/>
        </w:rPr>
        <w:t>«</w:t>
      </w:r>
      <w:r w:rsidRPr="00111F6B">
        <w:rPr>
          <w:rFonts w:ascii="Times New Roman" w:hAnsi="Times New Roman" w:cs="Times New Roman"/>
          <w:sz w:val="28"/>
          <w:szCs w:val="28"/>
        </w:rPr>
        <w:t>Присвоение адреса объекту адресации, изменение и аннулирование такого адреса</w:t>
      </w:r>
      <w:r>
        <w:rPr>
          <w:rFonts w:ascii="Times New Roman" w:hAnsi="Times New Roman" w:cs="Times New Roman"/>
          <w:bCs/>
          <w:sz w:val="28"/>
          <w:szCs w:val="28"/>
        </w:rPr>
        <w:t xml:space="preserve"> на территории Кобринского сельского поселения Нагорского района Кировской области</w:t>
      </w:r>
      <w:r w:rsidR="007469C1">
        <w:rPr>
          <w:rFonts w:ascii="Times New Roman" w:hAnsi="Times New Roman" w:cs="Times New Roman"/>
          <w:bCs/>
          <w:sz w:val="28"/>
          <w:szCs w:val="28"/>
        </w:rPr>
        <w:t>»</w:t>
      </w:r>
      <w:r>
        <w:rPr>
          <w:rFonts w:ascii="Times New Roman" w:hAnsi="Times New Roman" w:cs="Times New Roman"/>
          <w:bCs/>
          <w:sz w:val="28"/>
          <w:szCs w:val="28"/>
        </w:rPr>
        <w:t>.</w:t>
      </w:r>
      <w:r w:rsidRPr="00752C2A">
        <w:rPr>
          <w:rFonts w:ascii="Times New Roman" w:hAnsi="Times New Roman" w:cs="Times New Roman"/>
          <w:bCs/>
          <w:sz w:val="28"/>
          <w:szCs w:val="28"/>
        </w:rPr>
        <w:t xml:space="preserve"> Прилагается.</w:t>
      </w:r>
    </w:p>
    <w:p w:rsidR="001D6464" w:rsidRPr="00752C2A" w:rsidRDefault="001D6464" w:rsidP="001D6464">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w:t>
      </w:r>
      <w:r>
        <w:rPr>
          <w:rFonts w:ascii="Times New Roman" w:hAnsi="Times New Roman" w:cs="Times New Roman"/>
          <w:bCs/>
          <w:sz w:val="28"/>
          <w:szCs w:val="28"/>
        </w:rPr>
        <w:tab/>
        <w:t>Считать утратившим</w:t>
      </w:r>
      <w:r w:rsidRPr="00752C2A">
        <w:rPr>
          <w:rFonts w:ascii="Times New Roman" w:hAnsi="Times New Roman" w:cs="Times New Roman"/>
          <w:bCs/>
          <w:sz w:val="28"/>
          <w:szCs w:val="28"/>
        </w:rPr>
        <w:t xml:space="preserve"> силу: </w:t>
      </w:r>
    </w:p>
    <w:p w:rsidR="001D6464" w:rsidRPr="00752C2A" w:rsidRDefault="001D6464" w:rsidP="001D6464">
      <w:pPr>
        <w:autoSpaceDE w:val="0"/>
        <w:autoSpaceDN w:val="0"/>
        <w:adjustRightInd w:val="0"/>
        <w:jc w:val="both"/>
        <w:rPr>
          <w:rFonts w:ascii="Times New Roman" w:hAnsi="Times New Roman" w:cs="Times New Roman"/>
          <w:bCs/>
          <w:sz w:val="28"/>
          <w:szCs w:val="28"/>
        </w:rPr>
      </w:pPr>
      <w:r w:rsidRPr="00752C2A">
        <w:rPr>
          <w:rFonts w:ascii="Times New Roman" w:hAnsi="Times New Roman" w:cs="Times New Roman"/>
          <w:bCs/>
          <w:sz w:val="28"/>
          <w:szCs w:val="28"/>
        </w:rPr>
        <w:t>Постановление администрации Кобри</w:t>
      </w:r>
      <w:r w:rsidR="00D576CA">
        <w:rPr>
          <w:rFonts w:ascii="Times New Roman" w:hAnsi="Times New Roman" w:cs="Times New Roman"/>
          <w:bCs/>
          <w:sz w:val="28"/>
          <w:szCs w:val="28"/>
        </w:rPr>
        <w:t>нского сельского поселения от 01.06.2023</w:t>
      </w:r>
      <w:r w:rsidRPr="00752C2A">
        <w:rPr>
          <w:rFonts w:ascii="Times New Roman" w:hAnsi="Times New Roman" w:cs="Times New Roman"/>
          <w:bCs/>
          <w:sz w:val="28"/>
          <w:szCs w:val="28"/>
        </w:rPr>
        <w:t xml:space="preserve"> №</w:t>
      </w:r>
      <w:r w:rsidR="00D576CA">
        <w:rPr>
          <w:rFonts w:ascii="Times New Roman" w:hAnsi="Times New Roman" w:cs="Times New Roman"/>
          <w:bCs/>
          <w:sz w:val="28"/>
          <w:szCs w:val="28"/>
        </w:rPr>
        <w:t>29</w:t>
      </w:r>
      <w:r w:rsidRPr="00752C2A">
        <w:rPr>
          <w:rFonts w:ascii="Times New Roman" w:hAnsi="Times New Roman" w:cs="Times New Roman"/>
          <w:bCs/>
          <w:sz w:val="28"/>
          <w:szCs w:val="28"/>
        </w:rPr>
        <w:t xml:space="preserve"> «</w:t>
      </w:r>
      <w:r w:rsidR="00D576CA" w:rsidRPr="00D576CA">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00D576CA" w:rsidRPr="00D576CA">
        <w:rPr>
          <w:rFonts w:ascii="Times New Roman" w:hAnsi="Times New Roman" w:cs="Times New Roman"/>
          <w:sz w:val="28"/>
          <w:szCs w:val="28"/>
        </w:rPr>
        <w:t>Присвоение адреса объекту адресации, изменение и аннулирование такого адреса</w:t>
      </w:r>
      <w:r w:rsidR="00D576CA" w:rsidRPr="00D576CA">
        <w:rPr>
          <w:rFonts w:ascii="Times New Roman" w:hAnsi="Times New Roman" w:cs="Times New Roman"/>
          <w:bCs/>
          <w:sz w:val="28"/>
          <w:szCs w:val="28"/>
        </w:rPr>
        <w:t xml:space="preserve"> на территории Кобринского сельского поселения Нагорского района Кировской области</w:t>
      </w:r>
      <w:r>
        <w:rPr>
          <w:rFonts w:ascii="Times New Roman" w:hAnsi="Times New Roman" w:cs="Times New Roman"/>
          <w:bCs/>
          <w:sz w:val="28"/>
          <w:szCs w:val="28"/>
        </w:rPr>
        <w:t>».</w:t>
      </w:r>
    </w:p>
    <w:p w:rsidR="001D6464" w:rsidRPr="00752C2A" w:rsidRDefault="001D6464" w:rsidP="001D6464">
      <w:pPr>
        <w:autoSpaceDE w:val="0"/>
        <w:autoSpaceDN w:val="0"/>
        <w:adjustRightInd w:val="0"/>
        <w:jc w:val="both"/>
        <w:rPr>
          <w:rFonts w:ascii="Times New Roman" w:hAnsi="Times New Roman" w:cs="Times New Roman"/>
          <w:bCs/>
          <w:sz w:val="28"/>
          <w:szCs w:val="28"/>
        </w:rPr>
      </w:pPr>
      <w:r w:rsidRPr="00752C2A">
        <w:rPr>
          <w:rFonts w:ascii="Times New Roman" w:hAnsi="Times New Roman" w:cs="Times New Roman"/>
          <w:bCs/>
          <w:sz w:val="28"/>
          <w:szCs w:val="28"/>
        </w:rPr>
        <w:t>2. 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w:t>
      </w:r>
    </w:p>
    <w:p w:rsidR="001D6464" w:rsidRDefault="001D6464" w:rsidP="001D6464">
      <w:pPr>
        <w:autoSpaceDE w:val="0"/>
        <w:autoSpaceDN w:val="0"/>
        <w:adjustRightInd w:val="0"/>
        <w:jc w:val="both"/>
        <w:rPr>
          <w:rFonts w:ascii="Times New Roman" w:hAnsi="Times New Roman" w:cs="Times New Roman"/>
          <w:bCs/>
          <w:sz w:val="28"/>
          <w:szCs w:val="28"/>
        </w:rPr>
      </w:pPr>
      <w:r w:rsidRPr="00752C2A">
        <w:rPr>
          <w:rFonts w:ascii="Times New Roman" w:hAnsi="Times New Roman" w:cs="Times New Roman"/>
          <w:bCs/>
          <w:sz w:val="28"/>
          <w:szCs w:val="28"/>
        </w:rPr>
        <w:t>3. Настоящее Постановление вступает в силу в соответствии с действующим законодательством.</w:t>
      </w:r>
    </w:p>
    <w:p w:rsidR="007912D2" w:rsidRDefault="007912D2" w:rsidP="001D6464">
      <w:pPr>
        <w:autoSpaceDE w:val="0"/>
        <w:autoSpaceDN w:val="0"/>
        <w:adjustRightInd w:val="0"/>
        <w:jc w:val="both"/>
        <w:rPr>
          <w:rFonts w:ascii="Times New Roman" w:hAnsi="Times New Roman" w:cs="Times New Roman"/>
          <w:bCs/>
          <w:sz w:val="28"/>
          <w:szCs w:val="28"/>
        </w:rPr>
      </w:pPr>
    </w:p>
    <w:p w:rsidR="007912D2" w:rsidRDefault="007912D2" w:rsidP="001D6464">
      <w:pPr>
        <w:autoSpaceDE w:val="0"/>
        <w:autoSpaceDN w:val="0"/>
        <w:adjustRightInd w:val="0"/>
        <w:jc w:val="both"/>
        <w:rPr>
          <w:rFonts w:ascii="Times New Roman" w:hAnsi="Times New Roman" w:cs="Times New Roman"/>
          <w:bCs/>
          <w:sz w:val="28"/>
          <w:szCs w:val="28"/>
        </w:rPr>
      </w:pPr>
    </w:p>
    <w:p w:rsidR="007912D2" w:rsidRDefault="007912D2" w:rsidP="001D6464">
      <w:pPr>
        <w:autoSpaceDE w:val="0"/>
        <w:autoSpaceDN w:val="0"/>
        <w:adjustRightInd w:val="0"/>
        <w:jc w:val="both"/>
        <w:rPr>
          <w:rFonts w:ascii="Times New Roman" w:hAnsi="Times New Roman" w:cs="Times New Roman"/>
          <w:bCs/>
          <w:sz w:val="28"/>
          <w:szCs w:val="28"/>
        </w:rPr>
      </w:pPr>
    </w:p>
    <w:p w:rsidR="007912D2" w:rsidRDefault="007912D2" w:rsidP="001D6464">
      <w:pPr>
        <w:autoSpaceDE w:val="0"/>
        <w:autoSpaceDN w:val="0"/>
        <w:adjustRightInd w:val="0"/>
        <w:jc w:val="both"/>
        <w:rPr>
          <w:rFonts w:ascii="Times New Roman" w:hAnsi="Times New Roman" w:cs="Times New Roman"/>
          <w:bCs/>
          <w:sz w:val="28"/>
          <w:szCs w:val="28"/>
        </w:rPr>
      </w:pPr>
    </w:p>
    <w:p w:rsidR="007912D2" w:rsidRDefault="007912D2" w:rsidP="001D6464">
      <w:pPr>
        <w:autoSpaceDE w:val="0"/>
        <w:autoSpaceDN w:val="0"/>
        <w:adjustRightInd w:val="0"/>
        <w:jc w:val="both"/>
        <w:rPr>
          <w:rFonts w:ascii="Times New Roman" w:hAnsi="Times New Roman" w:cs="Times New Roman"/>
          <w:bCs/>
          <w:sz w:val="28"/>
          <w:szCs w:val="28"/>
        </w:rPr>
      </w:pPr>
    </w:p>
    <w:p w:rsidR="007912D2" w:rsidRDefault="007912D2" w:rsidP="001D6464">
      <w:pPr>
        <w:autoSpaceDE w:val="0"/>
        <w:autoSpaceDN w:val="0"/>
        <w:adjustRightInd w:val="0"/>
        <w:jc w:val="both"/>
        <w:rPr>
          <w:rFonts w:ascii="Times New Roman" w:hAnsi="Times New Roman" w:cs="Times New Roman"/>
          <w:bCs/>
          <w:sz w:val="28"/>
          <w:szCs w:val="28"/>
        </w:rPr>
      </w:pPr>
    </w:p>
    <w:p w:rsidR="007912D2" w:rsidRPr="00752C2A" w:rsidRDefault="007460CE" w:rsidP="001D6464">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1D6464" w:rsidRPr="00752C2A"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r w:rsidRPr="00752C2A">
        <w:rPr>
          <w:rFonts w:ascii="Times New Roman" w:hAnsi="Times New Roman" w:cs="Times New Roman"/>
          <w:bCs/>
          <w:sz w:val="28"/>
          <w:szCs w:val="28"/>
        </w:rPr>
        <w:t>Глава Кобринского сельского поселения:                              В.С.Сабитов</w:t>
      </w: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ind w:left="4500"/>
        <w:jc w:val="both"/>
        <w:rPr>
          <w:rFonts w:ascii="Times New Roman" w:hAnsi="Times New Roman" w:cs="Times New Roman"/>
          <w:sz w:val="28"/>
          <w:szCs w:val="28"/>
        </w:rPr>
      </w:pPr>
    </w:p>
    <w:p w:rsidR="00BC4452" w:rsidRPr="00752C2A" w:rsidRDefault="00BC4452" w:rsidP="00BC4452">
      <w:pPr>
        <w:ind w:left="4500"/>
        <w:jc w:val="right"/>
        <w:rPr>
          <w:rFonts w:ascii="Times New Roman" w:hAnsi="Times New Roman" w:cs="Times New Roman"/>
          <w:sz w:val="28"/>
          <w:szCs w:val="28"/>
        </w:rPr>
      </w:pPr>
      <w:r w:rsidRPr="00752C2A">
        <w:rPr>
          <w:rFonts w:ascii="Times New Roman" w:hAnsi="Times New Roman" w:cs="Times New Roman"/>
          <w:sz w:val="28"/>
          <w:szCs w:val="28"/>
        </w:rPr>
        <w:t>УТВЕРЖДЕН</w:t>
      </w:r>
    </w:p>
    <w:p w:rsidR="00BC4452" w:rsidRPr="00752C2A" w:rsidRDefault="00BC4452" w:rsidP="00BC4452">
      <w:pPr>
        <w:ind w:left="4500"/>
        <w:jc w:val="right"/>
        <w:rPr>
          <w:rFonts w:ascii="Times New Roman" w:hAnsi="Times New Roman" w:cs="Times New Roman"/>
          <w:sz w:val="28"/>
          <w:szCs w:val="28"/>
        </w:rPr>
      </w:pPr>
      <w:r w:rsidRPr="00752C2A">
        <w:rPr>
          <w:rFonts w:ascii="Times New Roman" w:hAnsi="Times New Roman" w:cs="Times New Roman"/>
          <w:sz w:val="28"/>
          <w:szCs w:val="28"/>
        </w:rPr>
        <w:t>постановлением администрации</w:t>
      </w:r>
    </w:p>
    <w:p w:rsidR="00BC4452" w:rsidRPr="00752C2A" w:rsidRDefault="00BC4452" w:rsidP="00BC4452">
      <w:pPr>
        <w:ind w:left="4500"/>
        <w:jc w:val="right"/>
        <w:rPr>
          <w:rFonts w:ascii="Times New Roman" w:hAnsi="Times New Roman" w:cs="Times New Roman"/>
          <w:sz w:val="28"/>
          <w:szCs w:val="28"/>
        </w:rPr>
      </w:pPr>
      <w:r w:rsidRPr="00752C2A">
        <w:rPr>
          <w:rFonts w:ascii="Times New Roman" w:hAnsi="Times New Roman" w:cs="Times New Roman"/>
          <w:sz w:val="28"/>
          <w:szCs w:val="28"/>
        </w:rPr>
        <w:t>муниципального образования</w:t>
      </w:r>
    </w:p>
    <w:p w:rsidR="00BC4452" w:rsidRPr="00752C2A" w:rsidRDefault="00BC4452" w:rsidP="00BC4452">
      <w:pPr>
        <w:ind w:left="4500"/>
        <w:jc w:val="right"/>
        <w:rPr>
          <w:rFonts w:ascii="Times New Roman" w:hAnsi="Times New Roman" w:cs="Times New Roman"/>
          <w:sz w:val="28"/>
          <w:szCs w:val="28"/>
        </w:rPr>
      </w:pPr>
      <w:r w:rsidRPr="00752C2A">
        <w:rPr>
          <w:rFonts w:ascii="Times New Roman" w:hAnsi="Times New Roman" w:cs="Times New Roman"/>
          <w:sz w:val="28"/>
          <w:szCs w:val="28"/>
        </w:rPr>
        <w:t xml:space="preserve">Кобринское сельское поселение Нагорского района Кировской области  </w:t>
      </w:r>
    </w:p>
    <w:p w:rsidR="00BC4452" w:rsidRPr="00752C2A" w:rsidRDefault="00BC4452" w:rsidP="00BC4452">
      <w:pPr>
        <w:ind w:left="4500"/>
        <w:jc w:val="right"/>
        <w:rPr>
          <w:rFonts w:ascii="Times New Roman" w:hAnsi="Times New Roman" w:cs="Times New Roman"/>
          <w:sz w:val="28"/>
          <w:szCs w:val="28"/>
        </w:rPr>
      </w:pPr>
      <w:r>
        <w:rPr>
          <w:rFonts w:ascii="Times New Roman" w:hAnsi="Times New Roman" w:cs="Times New Roman"/>
          <w:sz w:val="28"/>
          <w:szCs w:val="28"/>
        </w:rPr>
        <w:t xml:space="preserve">                  </w:t>
      </w:r>
      <w:r w:rsidRPr="00752C2A">
        <w:rPr>
          <w:rFonts w:ascii="Times New Roman" w:hAnsi="Times New Roman" w:cs="Times New Roman"/>
          <w:sz w:val="28"/>
          <w:szCs w:val="28"/>
        </w:rPr>
        <w:t xml:space="preserve">от </w:t>
      </w:r>
      <w:r w:rsidR="007912D2">
        <w:rPr>
          <w:rFonts w:ascii="Times New Roman" w:hAnsi="Times New Roman" w:cs="Times New Roman"/>
          <w:sz w:val="28"/>
          <w:szCs w:val="28"/>
        </w:rPr>
        <w:t>22.04</w:t>
      </w:r>
      <w:r w:rsidR="00D576CA">
        <w:rPr>
          <w:rFonts w:ascii="Times New Roman" w:hAnsi="Times New Roman" w:cs="Times New Roman"/>
          <w:sz w:val="28"/>
          <w:szCs w:val="28"/>
        </w:rPr>
        <w:t>.2024</w:t>
      </w:r>
      <w:r>
        <w:rPr>
          <w:rFonts w:ascii="Times New Roman" w:hAnsi="Times New Roman" w:cs="Times New Roman"/>
          <w:sz w:val="28"/>
          <w:szCs w:val="28"/>
        </w:rPr>
        <w:t xml:space="preserve"> </w:t>
      </w:r>
      <w:r w:rsidRPr="00752C2A">
        <w:rPr>
          <w:rFonts w:ascii="Times New Roman" w:hAnsi="Times New Roman" w:cs="Times New Roman"/>
          <w:sz w:val="28"/>
          <w:szCs w:val="28"/>
        </w:rPr>
        <w:t xml:space="preserve">  № </w:t>
      </w:r>
      <w:r w:rsidR="007912D2">
        <w:rPr>
          <w:rFonts w:ascii="Times New Roman" w:hAnsi="Times New Roman" w:cs="Times New Roman"/>
          <w:sz w:val="28"/>
          <w:szCs w:val="28"/>
        </w:rPr>
        <w:t>43</w:t>
      </w:r>
    </w:p>
    <w:p w:rsidR="00BC4452" w:rsidRPr="00752C2A" w:rsidRDefault="00BC4452" w:rsidP="00BC4452">
      <w:pPr>
        <w:autoSpaceDE w:val="0"/>
        <w:autoSpaceDN w:val="0"/>
        <w:adjustRightInd w:val="0"/>
        <w:jc w:val="right"/>
        <w:rPr>
          <w:rFonts w:ascii="Times New Roman" w:hAnsi="Times New Roman" w:cs="Times New Roman"/>
          <w:bCs/>
          <w:sz w:val="28"/>
          <w:szCs w:val="28"/>
        </w:rPr>
      </w:pPr>
    </w:p>
    <w:p w:rsidR="00BC4452" w:rsidRDefault="00BC4452" w:rsidP="00BC4452">
      <w:pPr>
        <w:autoSpaceDE w:val="0"/>
        <w:autoSpaceDN w:val="0"/>
        <w:adjustRightInd w:val="0"/>
        <w:jc w:val="right"/>
        <w:rPr>
          <w:rFonts w:ascii="Times New Roman" w:hAnsi="Times New Roman" w:cs="Times New Roman"/>
          <w:b/>
          <w:bCs/>
          <w:sz w:val="28"/>
          <w:szCs w:val="28"/>
        </w:rPr>
      </w:pPr>
    </w:p>
    <w:p w:rsidR="00BC4452" w:rsidRDefault="00BC4452" w:rsidP="00BC4452">
      <w:pPr>
        <w:pStyle w:val="22"/>
        <w:spacing w:after="380"/>
        <w:rPr>
          <w:b/>
          <w:bCs/>
          <w:sz w:val="28"/>
          <w:szCs w:val="28"/>
        </w:rPr>
      </w:pPr>
    </w:p>
    <w:p w:rsidR="007B5871" w:rsidRPr="00B34A77" w:rsidRDefault="00B34A77" w:rsidP="00BC4452">
      <w:pPr>
        <w:pStyle w:val="22"/>
        <w:spacing w:after="0"/>
        <w:rPr>
          <w:sz w:val="28"/>
          <w:szCs w:val="28"/>
        </w:rPr>
      </w:pPr>
      <w:r w:rsidRPr="00B34A77">
        <w:rPr>
          <w:b/>
          <w:bCs/>
          <w:sz w:val="28"/>
          <w:szCs w:val="28"/>
        </w:rPr>
        <w:t>АДМИНИСТРАТИВНЫЙ РЕГЛАМЕНТ</w:t>
      </w:r>
      <w:r w:rsidRPr="00B34A77">
        <w:rPr>
          <w:b/>
          <w:bCs/>
          <w:sz w:val="28"/>
          <w:szCs w:val="28"/>
        </w:rPr>
        <w:br/>
      </w:r>
      <w:r w:rsidRPr="00B34A77">
        <w:rPr>
          <w:sz w:val="28"/>
          <w:szCs w:val="28"/>
        </w:rPr>
        <w:t>предоставления муниципальной услуги</w:t>
      </w:r>
    </w:p>
    <w:p w:rsidR="00B34A77" w:rsidRDefault="00B34A77" w:rsidP="00987DCC">
      <w:pPr>
        <w:pStyle w:val="22"/>
        <w:spacing w:after="0"/>
        <w:rPr>
          <w:sz w:val="28"/>
          <w:szCs w:val="28"/>
        </w:rPr>
      </w:pPr>
      <w:r w:rsidRPr="00B34A77">
        <w:rPr>
          <w:sz w:val="28"/>
          <w:szCs w:val="28"/>
        </w:rPr>
        <w:t>«Присвоение адреса объекту адресации, изменени</w:t>
      </w:r>
      <w:r w:rsidR="007469C1">
        <w:rPr>
          <w:sz w:val="28"/>
          <w:szCs w:val="28"/>
        </w:rPr>
        <w:t>е</w:t>
      </w:r>
      <w:r w:rsidR="007469C1">
        <w:rPr>
          <w:sz w:val="28"/>
          <w:szCs w:val="28"/>
        </w:rPr>
        <w:br/>
        <w:t>и аннулирование такого адреса</w:t>
      </w:r>
      <w:r w:rsidRPr="00B34A77">
        <w:rPr>
          <w:sz w:val="28"/>
          <w:szCs w:val="28"/>
        </w:rPr>
        <w:t xml:space="preserve"> </w:t>
      </w:r>
      <w:r w:rsidR="008A6DB3">
        <w:rPr>
          <w:sz w:val="28"/>
          <w:szCs w:val="28"/>
        </w:rPr>
        <w:t>на территории Кобринского сельского поселения Нагорского района Кировской области</w:t>
      </w:r>
      <w:r w:rsidR="007469C1">
        <w:rPr>
          <w:sz w:val="28"/>
          <w:szCs w:val="28"/>
        </w:rPr>
        <w:t>»</w:t>
      </w:r>
    </w:p>
    <w:p w:rsidR="003A5ADA" w:rsidRPr="003A5ADA" w:rsidRDefault="003A5ADA" w:rsidP="00987DCC">
      <w:pPr>
        <w:pStyle w:val="22"/>
        <w:spacing w:after="0"/>
        <w:rPr>
          <w:sz w:val="28"/>
          <w:szCs w:val="28"/>
        </w:rPr>
      </w:pPr>
    </w:p>
    <w:p w:rsidR="00323BAE" w:rsidRPr="003A5ADA" w:rsidRDefault="00323BAE" w:rsidP="00323BAE">
      <w:pPr>
        <w:pStyle w:val="ConsPlusTitle"/>
        <w:jc w:val="center"/>
        <w:outlineLvl w:val="1"/>
        <w:rPr>
          <w:rFonts w:ascii="Times New Roman" w:hAnsi="Times New Roman" w:cs="Times New Roman"/>
          <w:sz w:val="28"/>
          <w:szCs w:val="28"/>
        </w:rPr>
      </w:pPr>
      <w:r w:rsidRPr="003A5ADA">
        <w:rPr>
          <w:rFonts w:ascii="Times New Roman" w:hAnsi="Times New Roman" w:cs="Times New Roman"/>
          <w:sz w:val="28"/>
          <w:szCs w:val="28"/>
        </w:rPr>
        <w:t>1. Общие положения</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1.1. Предмет регулирования регламента</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1.1.1. </w:t>
      </w:r>
      <w:proofErr w:type="gramStart"/>
      <w:r w:rsidRPr="003A5ADA">
        <w:rPr>
          <w:sz w:val="28"/>
          <w:szCs w:val="28"/>
        </w:rPr>
        <w:t>Настоящий административный регламент предоставления муниципальной услуги по присвоению адреса объекту адресации, изменению</w:t>
      </w:r>
      <w:r w:rsidR="00E2365F" w:rsidRPr="003A5ADA">
        <w:rPr>
          <w:sz w:val="28"/>
          <w:szCs w:val="28"/>
        </w:rPr>
        <w:t xml:space="preserve"> и аннулированию такого адреса </w:t>
      </w:r>
      <w:r w:rsidR="008A6DB3" w:rsidRPr="003A5ADA">
        <w:rPr>
          <w:sz w:val="28"/>
          <w:szCs w:val="28"/>
        </w:rPr>
        <w:t>на территории Кобринского сельского поселения Нагорского района</w:t>
      </w:r>
      <w:r w:rsidRPr="003A5ADA">
        <w:rPr>
          <w:sz w:val="28"/>
          <w:szCs w:val="28"/>
        </w:rPr>
        <w:t xml:space="preserve"> Кировской области,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w:t>
      </w:r>
      <w:r w:rsidR="008A6DB3" w:rsidRPr="003A5ADA">
        <w:rPr>
          <w:sz w:val="28"/>
          <w:szCs w:val="28"/>
        </w:rPr>
        <w:t xml:space="preserve">) </w:t>
      </w:r>
      <w:r w:rsidRPr="003A5ADA">
        <w:rPr>
          <w:sz w:val="28"/>
          <w:szCs w:val="28"/>
        </w:rPr>
        <w:t>по предоставлению муниципальной услуги по присвоению адреса объекту адресации, изменению и аннулированию такого адреса, расположенном</w:t>
      </w:r>
      <w:r w:rsidR="008A6DB3" w:rsidRPr="003A5ADA">
        <w:rPr>
          <w:sz w:val="28"/>
          <w:szCs w:val="28"/>
        </w:rPr>
        <w:t>у на территории Кобринского сельского</w:t>
      </w:r>
      <w:proofErr w:type="gramEnd"/>
      <w:r w:rsidR="008A6DB3" w:rsidRPr="003A5ADA">
        <w:rPr>
          <w:sz w:val="28"/>
          <w:szCs w:val="28"/>
        </w:rPr>
        <w:t xml:space="preserve"> поселения Нагорского района</w:t>
      </w:r>
      <w:r w:rsidRPr="003A5ADA">
        <w:rPr>
          <w:sz w:val="28"/>
          <w:szCs w:val="28"/>
        </w:rPr>
        <w:t xml:space="preserve"> Кировской области (далее - Услуга).</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bookmarkStart w:id="0" w:name="Par57"/>
      <w:bookmarkEnd w:id="0"/>
      <w:r w:rsidRPr="003A5ADA">
        <w:rPr>
          <w:rFonts w:ascii="Times New Roman" w:hAnsi="Times New Roman" w:cs="Times New Roman"/>
          <w:sz w:val="28"/>
          <w:szCs w:val="28"/>
        </w:rPr>
        <w:t>1.2. Круг заявителей</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bookmarkStart w:id="1" w:name="Par59"/>
      <w:bookmarkEnd w:id="1"/>
      <w:r w:rsidRPr="003A5ADA">
        <w:rPr>
          <w:sz w:val="28"/>
          <w:szCs w:val="28"/>
        </w:rPr>
        <w:t xml:space="preserve">1.2.1. Заявителями на получение Услуги являются лица, определенные </w:t>
      </w:r>
      <w:hyperlink r:id="rId8" w:history="1">
        <w:r w:rsidRPr="003A5ADA">
          <w:rPr>
            <w:sz w:val="28"/>
            <w:szCs w:val="28"/>
          </w:rPr>
          <w:t>пунктами 27</w:t>
        </w:r>
      </w:hyperlink>
      <w:r w:rsidRPr="003A5ADA">
        <w:rPr>
          <w:sz w:val="28"/>
          <w:szCs w:val="28"/>
        </w:rPr>
        <w:t xml:space="preserve"> и </w:t>
      </w:r>
      <w:hyperlink r:id="rId9" w:history="1">
        <w:r w:rsidRPr="003A5ADA">
          <w:rPr>
            <w:sz w:val="28"/>
            <w:szCs w:val="28"/>
          </w:rPr>
          <w:t>29</w:t>
        </w:r>
      </w:hyperlink>
      <w:r w:rsidRPr="003A5ADA">
        <w:rPr>
          <w:sz w:val="28"/>
          <w:szCs w:val="28"/>
        </w:rPr>
        <w:t xml:space="preserve"> Правил присвоения, изменения и аннулирования адресов, утвержденных постановлением Правительства Российской Федерации от 19.11.2014 N 1221 (далее соответственно - Правила, Заявитель):</w:t>
      </w:r>
    </w:p>
    <w:p w:rsidR="00323BAE" w:rsidRPr="003A5ADA" w:rsidRDefault="00323BAE" w:rsidP="00323BAE">
      <w:pPr>
        <w:pStyle w:val="ConsPlusNormal"/>
        <w:spacing w:before="240"/>
        <w:ind w:firstLine="540"/>
        <w:jc w:val="both"/>
        <w:rPr>
          <w:sz w:val="28"/>
          <w:szCs w:val="28"/>
        </w:rPr>
      </w:pPr>
      <w:r w:rsidRPr="003A5ADA">
        <w:rPr>
          <w:sz w:val="28"/>
          <w:szCs w:val="28"/>
        </w:rPr>
        <w:t>1) собственники объекта адресации;</w:t>
      </w:r>
    </w:p>
    <w:p w:rsidR="00323BAE" w:rsidRPr="003A5ADA" w:rsidRDefault="00323BAE" w:rsidP="00323BAE">
      <w:pPr>
        <w:pStyle w:val="ConsPlusNormal"/>
        <w:spacing w:before="240"/>
        <w:ind w:firstLine="540"/>
        <w:jc w:val="both"/>
        <w:rPr>
          <w:sz w:val="28"/>
          <w:szCs w:val="28"/>
        </w:rPr>
      </w:pPr>
      <w:r w:rsidRPr="003A5ADA">
        <w:rPr>
          <w:sz w:val="28"/>
          <w:szCs w:val="28"/>
        </w:rPr>
        <w:t>2) лица, обладающие одним из следующих вещных прав на объект адресации:</w:t>
      </w:r>
    </w:p>
    <w:p w:rsidR="00323BAE" w:rsidRPr="003A5ADA" w:rsidRDefault="00323BAE" w:rsidP="00323BAE">
      <w:pPr>
        <w:pStyle w:val="ConsPlusNormal"/>
        <w:spacing w:before="240"/>
        <w:ind w:firstLine="540"/>
        <w:jc w:val="both"/>
        <w:rPr>
          <w:sz w:val="28"/>
          <w:szCs w:val="28"/>
        </w:rPr>
      </w:pPr>
      <w:r w:rsidRPr="003A5ADA">
        <w:rPr>
          <w:sz w:val="28"/>
          <w:szCs w:val="28"/>
        </w:rPr>
        <w:t>- право хозяйственного ведения;</w:t>
      </w:r>
    </w:p>
    <w:p w:rsidR="00323BAE" w:rsidRPr="003A5ADA" w:rsidRDefault="00323BAE" w:rsidP="00323BAE">
      <w:pPr>
        <w:pStyle w:val="ConsPlusNormal"/>
        <w:spacing w:before="240"/>
        <w:ind w:firstLine="540"/>
        <w:jc w:val="both"/>
        <w:rPr>
          <w:sz w:val="28"/>
          <w:szCs w:val="28"/>
        </w:rPr>
      </w:pPr>
      <w:r w:rsidRPr="003A5ADA">
        <w:rPr>
          <w:sz w:val="28"/>
          <w:szCs w:val="28"/>
        </w:rPr>
        <w:t>- право оперативного управления;</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 право пожизненно наследуемого владения;</w:t>
      </w:r>
    </w:p>
    <w:p w:rsidR="00323BAE" w:rsidRPr="003A5ADA" w:rsidRDefault="00323BAE" w:rsidP="00323BAE">
      <w:pPr>
        <w:pStyle w:val="ConsPlusNormal"/>
        <w:spacing w:before="240"/>
        <w:ind w:firstLine="540"/>
        <w:jc w:val="both"/>
        <w:rPr>
          <w:sz w:val="28"/>
          <w:szCs w:val="28"/>
        </w:rPr>
      </w:pPr>
      <w:r w:rsidRPr="003A5ADA">
        <w:rPr>
          <w:sz w:val="28"/>
          <w:szCs w:val="28"/>
        </w:rPr>
        <w:t>- право постоянного (бессрочного) пользования;</w:t>
      </w:r>
    </w:p>
    <w:p w:rsidR="00323BAE" w:rsidRPr="003A5ADA" w:rsidRDefault="00323BAE" w:rsidP="00323BAE">
      <w:pPr>
        <w:pStyle w:val="ConsPlusNormal"/>
        <w:spacing w:before="240"/>
        <w:ind w:firstLine="540"/>
        <w:jc w:val="both"/>
        <w:rPr>
          <w:sz w:val="28"/>
          <w:szCs w:val="28"/>
        </w:rPr>
      </w:pPr>
      <w:r w:rsidRPr="003A5ADA">
        <w:rPr>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323BAE" w:rsidRPr="003A5ADA" w:rsidRDefault="00323BAE" w:rsidP="00323BAE">
      <w:pPr>
        <w:pStyle w:val="ConsPlusNormal"/>
        <w:spacing w:before="240"/>
        <w:ind w:firstLine="540"/>
        <w:jc w:val="both"/>
        <w:rPr>
          <w:sz w:val="28"/>
          <w:szCs w:val="28"/>
        </w:rPr>
      </w:pPr>
      <w:r w:rsidRPr="003A5ADA">
        <w:rPr>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323BAE" w:rsidRPr="003A5ADA" w:rsidRDefault="00323BAE" w:rsidP="00323BAE">
      <w:pPr>
        <w:pStyle w:val="ConsPlusNormal"/>
        <w:spacing w:before="240"/>
        <w:ind w:firstLine="540"/>
        <w:jc w:val="both"/>
        <w:rPr>
          <w:sz w:val="28"/>
          <w:szCs w:val="28"/>
        </w:rPr>
      </w:pPr>
      <w:r w:rsidRPr="003A5ADA">
        <w:rPr>
          <w:sz w:val="28"/>
          <w:szCs w:val="28"/>
        </w:rPr>
        <w:t>5) представитель садоводческого или огороднического некоммерческого товарищества, уполномоченный на подачу такого заявления принятым решением общего собрания членов такого товарищества;</w:t>
      </w:r>
    </w:p>
    <w:p w:rsidR="00323BAE" w:rsidRPr="003A5ADA" w:rsidRDefault="00323BAE" w:rsidP="00323BAE">
      <w:pPr>
        <w:pStyle w:val="ConsPlusNormal"/>
        <w:spacing w:before="240"/>
        <w:ind w:firstLine="540"/>
        <w:jc w:val="both"/>
        <w:rPr>
          <w:sz w:val="28"/>
          <w:szCs w:val="28"/>
        </w:rPr>
      </w:pPr>
      <w:r w:rsidRPr="003A5ADA">
        <w:rPr>
          <w:sz w:val="28"/>
          <w:szCs w:val="28"/>
        </w:rPr>
        <w:t xml:space="preserve">6) кадастровый инженер, выполняющий на основании документа, предусмотренного </w:t>
      </w:r>
      <w:hyperlink r:id="rId10" w:history="1">
        <w:r w:rsidRPr="003A5ADA">
          <w:rPr>
            <w:sz w:val="28"/>
            <w:szCs w:val="28"/>
          </w:rPr>
          <w:t>статьей 35</w:t>
        </w:r>
      </w:hyperlink>
      <w:r w:rsidRPr="003A5ADA">
        <w:rPr>
          <w:sz w:val="28"/>
          <w:szCs w:val="28"/>
        </w:rPr>
        <w:t xml:space="preserve"> или </w:t>
      </w:r>
      <w:hyperlink r:id="rId11" w:history="1">
        <w:r w:rsidRPr="003A5ADA">
          <w:rPr>
            <w:sz w:val="28"/>
            <w:szCs w:val="28"/>
          </w:rPr>
          <w:t>статьей 42.3</w:t>
        </w:r>
      </w:hyperlink>
      <w:r w:rsidRPr="003A5ADA">
        <w:rPr>
          <w:sz w:val="28"/>
          <w:szCs w:val="28"/>
        </w:rPr>
        <w:t xml:space="preserve"> Федерального закона от 24.07.2007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1.3. Требования к порядку информирования о предоставлении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bookmarkStart w:id="2" w:name="Par74"/>
      <w:bookmarkEnd w:id="2"/>
      <w:r w:rsidRPr="003A5ADA">
        <w:rPr>
          <w:sz w:val="28"/>
          <w:szCs w:val="28"/>
        </w:rPr>
        <w:t>1.3.1. Информирование о порядке предоставления Услуги осуществляется:</w:t>
      </w:r>
    </w:p>
    <w:p w:rsidR="00323BAE" w:rsidRPr="003A5ADA" w:rsidRDefault="00323BAE" w:rsidP="00323BAE">
      <w:pPr>
        <w:pStyle w:val="ConsPlusNormal"/>
        <w:spacing w:before="240"/>
        <w:ind w:firstLine="540"/>
        <w:jc w:val="both"/>
        <w:rPr>
          <w:sz w:val="28"/>
          <w:szCs w:val="28"/>
        </w:rPr>
      </w:pPr>
      <w:r w:rsidRPr="003A5ADA">
        <w:rPr>
          <w:sz w:val="28"/>
          <w:szCs w:val="28"/>
        </w:rPr>
        <w:t xml:space="preserve">1) непосредственно при личном приеме заявителя </w:t>
      </w:r>
      <w:r w:rsidR="00931A3E" w:rsidRPr="003A5ADA">
        <w:rPr>
          <w:sz w:val="28"/>
          <w:szCs w:val="28"/>
        </w:rPr>
        <w:t>в администрации Кобринского сельского поселения Нагорского района</w:t>
      </w:r>
      <w:r w:rsidRPr="003A5ADA">
        <w:rPr>
          <w:sz w:val="28"/>
          <w:szCs w:val="28"/>
        </w:rPr>
        <w:t xml:space="preserve">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23BAE" w:rsidRPr="003A5ADA" w:rsidRDefault="00323BAE" w:rsidP="00323BAE">
      <w:pPr>
        <w:pStyle w:val="ConsPlusNormal"/>
        <w:spacing w:before="240"/>
        <w:ind w:firstLine="540"/>
        <w:jc w:val="both"/>
        <w:rPr>
          <w:sz w:val="28"/>
          <w:szCs w:val="28"/>
        </w:rPr>
      </w:pPr>
      <w:r w:rsidRPr="003A5ADA">
        <w:rPr>
          <w:sz w:val="28"/>
          <w:szCs w:val="28"/>
        </w:rPr>
        <w:t>2) по телефону Уполномоченного органа или многофункционального центра;</w:t>
      </w:r>
    </w:p>
    <w:p w:rsidR="00323BAE" w:rsidRPr="003A5ADA" w:rsidRDefault="00323BAE" w:rsidP="00323BAE">
      <w:pPr>
        <w:pStyle w:val="ConsPlusNormal"/>
        <w:spacing w:before="240"/>
        <w:ind w:firstLine="540"/>
        <w:jc w:val="both"/>
        <w:rPr>
          <w:sz w:val="28"/>
          <w:szCs w:val="28"/>
        </w:rPr>
      </w:pPr>
      <w:r w:rsidRPr="003A5ADA">
        <w:rPr>
          <w:sz w:val="28"/>
          <w:szCs w:val="28"/>
        </w:rPr>
        <w:t>3) письменно, в том числе посредством электронной почты, факсимильной связи;</w:t>
      </w:r>
    </w:p>
    <w:p w:rsidR="00323BAE" w:rsidRPr="003A5ADA" w:rsidRDefault="00323BAE" w:rsidP="00323BAE">
      <w:pPr>
        <w:pStyle w:val="ConsPlusNormal"/>
        <w:spacing w:before="240"/>
        <w:ind w:firstLine="540"/>
        <w:jc w:val="both"/>
        <w:rPr>
          <w:sz w:val="28"/>
          <w:szCs w:val="28"/>
        </w:rPr>
      </w:pPr>
      <w:r w:rsidRPr="003A5ADA">
        <w:rPr>
          <w:sz w:val="28"/>
          <w:szCs w:val="28"/>
        </w:rPr>
        <w:t>4) посредством размещения в открытой и доступной форме информации:</w:t>
      </w:r>
    </w:p>
    <w:p w:rsidR="00323BAE" w:rsidRPr="003A5ADA" w:rsidRDefault="00323BAE" w:rsidP="00323BAE">
      <w:pPr>
        <w:pStyle w:val="ConsPlusNormal"/>
        <w:spacing w:before="240"/>
        <w:ind w:firstLine="540"/>
        <w:jc w:val="both"/>
        <w:rPr>
          <w:sz w:val="28"/>
          <w:szCs w:val="28"/>
        </w:rPr>
      </w:pPr>
      <w:r w:rsidRPr="003A5ADA">
        <w:rPr>
          <w:sz w:val="28"/>
          <w:szCs w:val="28"/>
        </w:rPr>
        <w:t>- на портале федеральной информационной адресной системы в информационно-телекоммуникационной сети "Интернет" (https://fias.nalog.ru/) (далее - портал ФИАС);</w:t>
      </w:r>
    </w:p>
    <w:p w:rsidR="00323BAE" w:rsidRPr="003A5ADA" w:rsidRDefault="00323BAE" w:rsidP="00323BAE">
      <w:pPr>
        <w:pStyle w:val="ConsPlusNormal"/>
        <w:spacing w:before="240"/>
        <w:ind w:firstLine="540"/>
        <w:jc w:val="both"/>
        <w:rPr>
          <w:sz w:val="28"/>
          <w:szCs w:val="28"/>
        </w:rPr>
      </w:pPr>
      <w:r w:rsidRPr="003A5ADA">
        <w:rPr>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323BAE" w:rsidRPr="003A5ADA" w:rsidRDefault="00323BAE" w:rsidP="00323BAE">
      <w:pPr>
        <w:pStyle w:val="ConsPlusNormal"/>
        <w:spacing w:before="240"/>
        <w:ind w:firstLine="540"/>
        <w:jc w:val="both"/>
        <w:rPr>
          <w:sz w:val="28"/>
          <w:szCs w:val="28"/>
        </w:rPr>
      </w:pPr>
      <w:r w:rsidRPr="003A5ADA">
        <w:rPr>
          <w:sz w:val="28"/>
          <w:szCs w:val="28"/>
        </w:rPr>
        <w:t>- на региональных порталах государственных и муниципальных услуг "Портал государственных и муниципальных услуг (функций) Кировской области" (http://www.gosuslugi43.ru) (далее - региональный портал);</w:t>
      </w:r>
    </w:p>
    <w:p w:rsidR="00323BAE" w:rsidRPr="003A5ADA" w:rsidRDefault="00323BAE" w:rsidP="00323BAE">
      <w:pPr>
        <w:pStyle w:val="ConsPlusNormal"/>
        <w:spacing w:before="240"/>
        <w:ind w:firstLine="540"/>
        <w:jc w:val="both"/>
        <w:rPr>
          <w:sz w:val="28"/>
          <w:szCs w:val="28"/>
        </w:rPr>
      </w:pPr>
      <w:r w:rsidRPr="003A5ADA">
        <w:rPr>
          <w:sz w:val="28"/>
          <w:szCs w:val="28"/>
        </w:rPr>
        <w:t>- на официальном сайте Уполно</w:t>
      </w:r>
      <w:r w:rsidR="00931A3E" w:rsidRPr="003A5ADA">
        <w:rPr>
          <w:sz w:val="28"/>
          <w:szCs w:val="28"/>
        </w:rPr>
        <w:t>моченного органа (http://kobrinskoe.ru</w:t>
      </w:r>
      <w:r w:rsidRPr="003A5ADA">
        <w:rPr>
          <w:sz w:val="28"/>
          <w:szCs w:val="28"/>
        </w:rPr>
        <w:t xml:space="preserve">) и (или) </w:t>
      </w:r>
      <w:r w:rsidRPr="003A5ADA">
        <w:rPr>
          <w:sz w:val="28"/>
          <w:szCs w:val="28"/>
        </w:rPr>
        <w:lastRenderedPageBreak/>
        <w:t>многофункционального центра (https://моидокументы43.рф/) в информационно-телекоммуникационной сети "Интернет" (далее - Официальные сайты);</w:t>
      </w:r>
    </w:p>
    <w:p w:rsidR="00323BAE" w:rsidRPr="003A5ADA" w:rsidRDefault="00323BAE" w:rsidP="00323BAE">
      <w:pPr>
        <w:pStyle w:val="ConsPlusNormal"/>
        <w:spacing w:before="240"/>
        <w:ind w:firstLine="540"/>
        <w:jc w:val="both"/>
        <w:rPr>
          <w:sz w:val="28"/>
          <w:szCs w:val="28"/>
        </w:rPr>
      </w:pPr>
      <w:r w:rsidRPr="003A5ADA">
        <w:rPr>
          <w:sz w:val="28"/>
          <w:szCs w:val="28"/>
        </w:rPr>
        <w:t>5) посредством размещения информации на информационных стендах Уполномоченного органа или многофункционального центра.</w:t>
      </w:r>
    </w:p>
    <w:p w:rsidR="00323BAE" w:rsidRPr="003A5ADA" w:rsidRDefault="00323BAE" w:rsidP="00323BAE">
      <w:pPr>
        <w:pStyle w:val="ConsPlusNormal"/>
        <w:spacing w:before="240"/>
        <w:ind w:firstLine="540"/>
        <w:jc w:val="both"/>
        <w:rPr>
          <w:sz w:val="28"/>
          <w:szCs w:val="28"/>
        </w:rPr>
      </w:pPr>
      <w:r w:rsidRPr="003A5ADA">
        <w:rPr>
          <w:sz w:val="28"/>
          <w:szCs w:val="28"/>
        </w:rPr>
        <w:t>1.3.2. Информирование осуществляется по вопросам, касающимся:</w:t>
      </w:r>
    </w:p>
    <w:p w:rsidR="00323BAE" w:rsidRPr="003A5ADA" w:rsidRDefault="00323BAE" w:rsidP="00323BAE">
      <w:pPr>
        <w:pStyle w:val="ConsPlusNormal"/>
        <w:spacing w:before="240"/>
        <w:ind w:firstLine="540"/>
        <w:jc w:val="both"/>
        <w:rPr>
          <w:sz w:val="28"/>
          <w:szCs w:val="28"/>
        </w:rPr>
      </w:pPr>
      <w:r w:rsidRPr="003A5ADA">
        <w:rPr>
          <w:sz w:val="28"/>
          <w:szCs w:val="28"/>
        </w:rPr>
        <w:t>- способов подачи заявления о предоставлении Услуги;</w:t>
      </w:r>
    </w:p>
    <w:p w:rsidR="00323BAE" w:rsidRPr="003A5ADA" w:rsidRDefault="00323BAE" w:rsidP="00323BAE">
      <w:pPr>
        <w:pStyle w:val="ConsPlusNormal"/>
        <w:spacing w:before="240"/>
        <w:ind w:firstLine="540"/>
        <w:jc w:val="both"/>
        <w:rPr>
          <w:sz w:val="28"/>
          <w:szCs w:val="28"/>
        </w:rPr>
      </w:pPr>
      <w:r w:rsidRPr="003A5ADA">
        <w:rPr>
          <w:sz w:val="28"/>
          <w:szCs w:val="28"/>
        </w:rPr>
        <w:t>- адресов Уполномоченного органа и многофункциональных центров, обращение в которые необходимо для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справочной информации о работе Уполномоченного органа (структурных подразделений Уполномоченного органа);</w:t>
      </w:r>
    </w:p>
    <w:p w:rsidR="00323BAE" w:rsidRPr="003A5ADA" w:rsidRDefault="00323BAE" w:rsidP="00323BAE">
      <w:pPr>
        <w:pStyle w:val="ConsPlusNormal"/>
        <w:spacing w:before="240"/>
        <w:ind w:firstLine="540"/>
        <w:jc w:val="both"/>
        <w:rPr>
          <w:sz w:val="28"/>
          <w:szCs w:val="28"/>
        </w:rPr>
      </w:pPr>
      <w:r w:rsidRPr="003A5ADA">
        <w:rPr>
          <w:sz w:val="28"/>
          <w:szCs w:val="28"/>
        </w:rPr>
        <w:t>- документов, необходимых для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порядка и сроков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порядка получения сведений о ходе рассмотрения заявления о предоставлении Услуги и о результатах ее предоставления;</w:t>
      </w:r>
    </w:p>
    <w:p w:rsidR="00323BAE" w:rsidRPr="003A5ADA" w:rsidRDefault="00323BAE" w:rsidP="00323BAE">
      <w:pPr>
        <w:pStyle w:val="ConsPlusNormal"/>
        <w:spacing w:before="240"/>
        <w:ind w:firstLine="540"/>
        <w:jc w:val="both"/>
        <w:rPr>
          <w:sz w:val="28"/>
          <w:szCs w:val="28"/>
        </w:rPr>
      </w:pPr>
      <w:r w:rsidRPr="003A5ADA">
        <w:rPr>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323BAE" w:rsidRPr="003A5ADA" w:rsidRDefault="00323BAE" w:rsidP="00323BAE">
      <w:pPr>
        <w:pStyle w:val="ConsPlusNormal"/>
        <w:spacing w:before="240"/>
        <w:ind w:firstLine="540"/>
        <w:jc w:val="both"/>
        <w:rPr>
          <w:sz w:val="28"/>
          <w:szCs w:val="28"/>
        </w:rPr>
      </w:pPr>
      <w:r w:rsidRPr="003A5ADA">
        <w:rPr>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323BAE" w:rsidRPr="003A5ADA" w:rsidRDefault="00323BAE" w:rsidP="00323BAE">
      <w:pPr>
        <w:pStyle w:val="ConsPlusNormal"/>
        <w:spacing w:before="240"/>
        <w:ind w:firstLine="540"/>
        <w:jc w:val="both"/>
        <w:rPr>
          <w:sz w:val="28"/>
          <w:szCs w:val="28"/>
        </w:rPr>
      </w:pPr>
      <w:r w:rsidRPr="003A5ADA">
        <w:rPr>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323BAE" w:rsidRPr="003A5ADA" w:rsidRDefault="00323BAE" w:rsidP="00323BAE">
      <w:pPr>
        <w:pStyle w:val="ConsPlusNormal"/>
        <w:spacing w:before="240"/>
        <w:ind w:firstLine="540"/>
        <w:jc w:val="both"/>
        <w:rPr>
          <w:sz w:val="28"/>
          <w:szCs w:val="28"/>
        </w:rPr>
      </w:pPr>
      <w:r w:rsidRPr="003A5ADA">
        <w:rPr>
          <w:sz w:val="28"/>
          <w:szCs w:val="28"/>
        </w:rPr>
        <w:t xml:space="preserve">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A5ADA">
        <w:rPr>
          <w:sz w:val="28"/>
          <w:szCs w:val="28"/>
        </w:rPr>
        <w:t>обратившихся</w:t>
      </w:r>
      <w:proofErr w:type="gramEnd"/>
      <w:r w:rsidRPr="003A5ADA">
        <w:rPr>
          <w:sz w:val="28"/>
          <w:szCs w:val="28"/>
        </w:rPr>
        <w:t xml:space="preserve"> по интересующим вопросам.</w:t>
      </w:r>
    </w:p>
    <w:p w:rsidR="00323BAE" w:rsidRPr="003A5ADA" w:rsidRDefault="00323BAE" w:rsidP="00323BAE">
      <w:pPr>
        <w:pStyle w:val="ConsPlusNormal"/>
        <w:spacing w:before="240"/>
        <w:ind w:firstLine="540"/>
        <w:jc w:val="both"/>
        <w:rPr>
          <w:sz w:val="28"/>
          <w:szCs w:val="28"/>
        </w:rPr>
      </w:pPr>
      <w:r w:rsidRPr="003A5ADA">
        <w:rPr>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отчестве (последнее - при наличии) и должности специалиста, принявшего телефонный звонок.</w:t>
      </w:r>
    </w:p>
    <w:p w:rsidR="00323BAE" w:rsidRPr="003A5ADA" w:rsidRDefault="00323BAE" w:rsidP="00323BAE">
      <w:pPr>
        <w:pStyle w:val="ConsPlusNormal"/>
        <w:spacing w:before="240"/>
        <w:ind w:firstLine="540"/>
        <w:jc w:val="both"/>
        <w:rPr>
          <w:sz w:val="28"/>
          <w:szCs w:val="28"/>
        </w:rPr>
      </w:pPr>
      <w:r w:rsidRPr="003A5ADA">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323BAE" w:rsidRPr="003A5ADA" w:rsidRDefault="00323BAE" w:rsidP="00323BAE">
      <w:pPr>
        <w:pStyle w:val="ConsPlusNormal"/>
        <w:spacing w:before="240"/>
        <w:ind w:firstLine="540"/>
        <w:jc w:val="both"/>
        <w:rPr>
          <w:sz w:val="28"/>
          <w:szCs w:val="28"/>
        </w:rPr>
      </w:pPr>
      <w:r w:rsidRPr="003A5ADA">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23BAE" w:rsidRPr="003A5ADA" w:rsidRDefault="00323BAE" w:rsidP="00323BAE">
      <w:pPr>
        <w:pStyle w:val="ConsPlusNormal"/>
        <w:spacing w:before="240"/>
        <w:ind w:firstLine="540"/>
        <w:jc w:val="both"/>
        <w:rPr>
          <w:sz w:val="28"/>
          <w:szCs w:val="28"/>
        </w:rPr>
      </w:pPr>
      <w:r w:rsidRPr="003A5ADA">
        <w:rPr>
          <w:sz w:val="28"/>
          <w:szCs w:val="28"/>
        </w:rPr>
        <w:t>Продолжительность информирования по телефону не должна превышать 10 минут.</w:t>
      </w:r>
    </w:p>
    <w:p w:rsidR="00323BAE" w:rsidRPr="003A5ADA" w:rsidRDefault="00323BAE" w:rsidP="00323BAE">
      <w:pPr>
        <w:pStyle w:val="ConsPlusNormal"/>
        <w:spacing w:before="240"/>
        <w:ind w:firstLine="540"/>
        <w:jc w:val="both"/>
        <w:rPr>
          <w:sz w:val="28"/>
          <w:szCs w:val="28"/>
        </w:rPr>
      </w:pPr>
      <w:r w:rsidRPr="003A5ADA">
        <w:rPr>
          <w:sz w:val="28"/>
          <w:szCs w:val="28"/>
        </w:rPr>
        <w:t>Информирование осуществляется в соответствии с графиком приема граждан.</w:t>
      </w:r>
    </w:p>
    <w:p w:rsidR="00323BAE" w:rsidRPr="003A5ADA" w:rsidRDefault="00323BAE" w:rsidP="00323BAE">
      <w:pPr>
        <w:pStyle w:val="ConsPlusNormal"/>
        <w:spacing w:before="240"/>
        <w:ind w:firstLine="540"/>
        <w:jc w:val="both"/>
        <w:rPr>
          <w:sz w:val="28"/>
          <w:szCs w:val="28"/>
        </w:rPr>
      </w:pPr>
      <w:r w:rsidRPr="003A5ADA">
        <w:rPr>
          <w:sz w:val="28"/>
          <w:szCs w:val="28"/>
        </w:rPr>
        <w:t xml:space="preserve">1.3.4.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w:anchor="Par74" w:tooltip="1.3.1. Информирование о порядке предоставления Услуги осуществляется:" w:history="1">
        <w:r w:rsidRPr="003A5ADA">
          <w:rPr>
            <w:sz w:val="28"/>
            <w:szCs w:val="28"/>
          </w:rPr>
          <w:t>подпункте 1.3.1</w:t>
        </w:r>
      </w:hyperlink>
      <w:r w:rsidRPr="003A5ADA">
        <w:rPr>
          <w:sz w:val="28"/>
          <w:szCs w:val="28"/>
        </w:rPr>
        <w:t xml:space="preserve"> настоящего Регламента, в порядке, установленном Федеральным </w:t>
      </w:r>
      <w:hyperlink r:id="rId12" w:history="1">
        <w:r w:rsidRPr="003A5ADA">
          <w:rPr>
            <w:sz w:val="28"/>
            <w:szCs w:val="28"/>
          </w:rPr>
          <w:t>законом</w:t>
        </w:r>
      </w:hyperlink>
      <w:r w:rsidRPr="003A5ADA">
        <w:rPr>
          <w:sz w:val="28"/>
          <w:szCs w:val="28"/>
        </w:rPr>
        <w:t xml:space="preserve"> от 02.05.2006 N 59-ФЗ "О порядке рассмотрения обращений граждан Российской Федерации".</w:t>
      </w:r>
    </w:p>
    <w:p w:rsidR="00323BAE" w:rsidRPr="003A5ADA" w:rsidRDefault="00323BAE" w:rsidP="00323BAE">
      <w:pPr>
        <w:pStyle w:val="ConsPlusNormal"/>
        <w:spacing w:before="240"/>
        <w:ind w:firstLine="540"/>
        <w:jc w:val="both"/>
        <w:rPr>
          <w:sz w:val="28"/>
          <w:szCs w:val="28"/>
        </w:rPr>
      </w:pPr>
      <w:r w:rsidRPr="003A5ADA">
        <w:rPr>
          <w:sz w:val="28"/>
          <w:szCs w:val="28"/>
        </w:rPr>
        <w:t xml:space="preserve">1.3.5. На ЕПГУ размещаются сведения, предусмотренные </w:t>
      </w:r>
      <w:hyperlink r:id="rId13" w:history="1">
        <w:r w:rsidRPr="003A5ADA">
          <w:rPr>
            <w:sz w:val="28"/>
            <w:szCs w:val="28"/>
          </w:rPr>
          <w:t>Положением</w:t>
        </w:r>
      </w:hyperlink>
      <w:r w:rsidRPr="003A5ADA">
        <w:rPr>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1.3.6.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323BAE" w:rsidRPr="003A5ADA" w:rsidRDefault="00323BAE" w:rsidP="00323BAE">
      <w:pPr>
        <w:pStyle w:val="ConsPlusNormal"/>
        <w:spacing w:before="240"/>
        <w:ind w:firstLine="540"/>
        <w:jc w:val="both"/>
        <w:rPr>
          <w:sz w:val="28"/>
          <w:szCs w:val="28"/>
        </w:rPr>
      </w:pPr>
      <w:r w:rsidRPr="003A5ADA">
        <w:rPr>
          <w:sz w:val="28"/>
          <w:szCs w:val="28"/>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323BAE" w:rsidRPr="003A5ADA" w:rsidRDefault="00323BAE" w:rsidP="00323BAE">
      <w:pPr>
        <w:pStyle w:val="ConsPlusNormal"/>
        <w:spacing w:before="240"/>
        <w:ind w:firstLine="540"/>
        <w:jc w:val="both"/>
        <w:rPr>
          <w:sz w:val="28"/>
          <w:szCs w:val="28"/>
        </w:rPr>
      </w:pPr>
      <w:r w:rsidRPr="003A5ADA">
        <w:rPr>
          <w:sz w:val="28"/>
          <w:szCs w:val="28"/>
        </w:rPr>
        <w:t>- справочные телефоны структурных подразделений Уполномоченного органа, ответственных за предоставление Услуги;</w:t>
      </w:r>
    </w:p>
    <w:p w:rsidR="00323BAE" w:rsidRPr="003A5ADA" w:rsidRDefault="00323BAE" w:rsidP="00323BAE">
      <w:pPr>
        <w:pStyle w:val="ConsPlusNormal"/>
        <w:spacing w:before="240"/>
        <w:ind w:firstLine="540"/>
        <w:jc w:val="both"/>
        <w:rPr>
          <w:sz w:val="28"/>
          <w:szCs w:val="28"/>
        </w:rPr>
      </w:pPr>
      <w:r w:rsidRPr="003A5ADA">
        <w:rPr>
          <w:sz w:val="28"/>
          <w:szCs w:val="28"/>
        </w:rPr>
        <w:t>- 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323BAE" w:rsidRPr="003A5ADA" w:rsidRDefault="00323BAE" w:rsidP="00323BAE">
      <w:pPr>
        <w:pStyle w:val="ConsPlusNormal"/>
        <w:spacing w:before="240"/>
        <w:ind w:firstLine="540"/>
        <w:jc w:val="both"/>
        <w:rPr>
          <w:sz w:val="28"/>
          <w:szCs w:val="28"/>
        </w:rPr>
      </w:pPr>
      <w:r w:rsidRPr="003A5ADA">
        <w:rPr>
          <w:sz w:val="28"/>
          <w:szCs w:val="28"/>
        </w:rPr>
        <w:t xml:space="preserve">1.3.7. </w:t>
      </w:r>
      <w:proofErr w:type="gramStart"/>
      <w:r w:rsidRPr="003A5ADA">
        <w:rPr>
          <w:sz w:val="28"/>
          <w:szCs w:val="28"/>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w:t>
      </w:r>
      <w:r w:rsidRPr="003A5ADA">
        <w:rPr>
          <w:sz w:val="28"/>
          <w:szCs w:val="28"/>
        </w:rPr>
        <w:lastRenderedPageBreak/>
        <w:t>административного регламента ее предоставления, утвержденного в установленном Федеральным законом от 27.07.2010 N 210-ФЗ "Об организации предоставления государственных и муниципальных услуг" (далее - Федеральный закон N 210-ФЗ) порядке, которые по требованию заявителя предоставляются ему для ознакомления."..</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 xml:space="preserve">1.3.8. </w:t>
      </w:r>
      <w:proofErr w:type="gramStart"/>
      <w:r w:rsidRPr="003A5ADA">
        <w:rPr>
          <w:sz w:val="28"/>
          <w:szCs w:val="28"/>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hyperlink r:id="rId14" w:history="1">
        <w:r w:rsidRPr="003A5ADA">
          <w:rPr>
            <w:sz w:val="28"/>
            <w:szCs w:val="28"/>
          </w:rPr>
          <w:t>постановлением</w:t>
        </w:r>
      </w:hyperlink>
      <w:r w:rsidRPr="003A5ADA">
        <w:rPr>
          <w:sz w:val="28"/>
          <w:szCs w:val="28"/>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3A5ADA">
        <w:rPr>
          <w:sz w:val="28"/>
          <w:szCs w:val="28"/>
        </w:rPr>
        <w:t xml:space="preserve">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323BAE" w:rsidRPr="003A5ADA" w:rsidRDefault="00323BAE" w:rsidP="00323BAE">
      <w:pPr>
        <w:pStyle w:val="ConsPlusNormal"/>
        <w:spacing w:before="240"/>
        <w:ind w:firstLine="540"/>
        <w:jc w:val="both"/>
        <w:rPr>
          <w:sz w:val="28"/>
          <w:szCs w:val="28"/>
        </w:rPr>
      </w:pPr>
      <w:r w:rsidRPr="003A5ADA">
        <w:rPr>
          <w:sz w:val="28"/>
          <w:szCs w:val="28"/>
        </w:rPr>
        <w:t xml:space="preserve">1.3.9.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15" w:history="1">
        <w:r w:rsidRPr="003A5ADA">
          <w:rPr>
            <w:sz w:val="28"/>
            <w:szCs w:val="28"/>
          </w:rPr>
          <w:t>пунктом 39</w:t>
        </w:r>
      </w:hyperlink>
      <w:r w:rsidRPr="003A5ADA">
        <w:rPr>
          <w:sz w:val="28"/>
          <w:szCs w:val="28"/>
        </w:rPr>
        <w:t xml:space="preserve">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1"/>
        <w:rPr>
          <w:rFonts w:ascii="Times New Roman" w:hAnsi="Times New Roman" w:cs="Times New Roman"/>
          <w:sz w:val="28"/>
          <w:szCs w:val="28"/>
        </w:rPr>
      </w:pPr>
      <w:r w:rsidRPr="003A5ADA">
        <w:rPr>
          <w:rFonts w:ascii="Times New Roman" w:hAnsi="Times New Roman" w:cs="Times New Roman"/>
          <w:sz w:val="28"/>
          <w:szCs w:val="28"/>
        </w:rPr>
        <w:t>2. Стандарт предоставления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 Наименование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2.1.1. Наименование муниципальной услуги: "Присвоение адреса объекту адресации, изменение и аннулирование такого адреса</w:t>
      </w:r>
      <w:r w:rsidR="00931A3E" w:rsidRPr="003A5ADA">
        <w:rPr>
          <w:sz w:val="28"/>
          <w:szCs w:val="28"/>
        </w:rPr>
        <w:t xml:space="preserve"> на территории Кобринского сельского поселения Нагорского района </w:t>
      </w:r>
      <w:r w:rsidRPr="003A5ADA">
        <w:rPr>
          <w:sz w:val="28"/>
          <w:szCs w:val="28"/>
        </w:rPr>
        <w:t xml:space="preserve"> Кировской области</w:t>
      </w:r>
      <w:r w:rsidR="007469C1">
        <w:rPr>
          <w:sz w:val="28"/>
          <w:szCs w:val="28"/>
        </w:rPr>
        <w:t>»</w:t>
      </w:r>
      <w:r w:rsidRPr="003A5ADA">
        <w:rPr>
          <w:sz w:val="28"/>
          <w:szCs w:val="28"/>
        </w:rPr>
        <w:t>.</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2.2. Наименование органа местного самоуправления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муниципального образования, предоставляющего</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муниципальную услугу</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2.2.1. Услуга предоставляется адм</w:t>
      </w:r>
      <w:r w:rsidR="00931A3E" w:rsidRPr="003A5ADA">
        <w:rPr>
          <w:sz w:val="28"/>
          <w:szCs w:val="28"/>
        </w:rPr>
        <w:t xml:space="preserve">инистрацией Кобринского сельского поселения </w:t>
      </w:r>
      <w:r w:rsidRPr="003A5ADA">
        <w:rPr>
          <w:sz w:val="28"/>
          <w:szCs w:val="28"/>
        </w:rPr>
        <w:t>Кировской области</w:t>
      </w:r>
      <w:r w:rsidR="00931A3E" w:rsidRPr="003A5ADA">
        <w:rPr>
          <w:sz w:val="28"/>
          <w:szCs w:val="28"/>
        </w:rPr>
        <w:t>.</w:t>
      </w:r>
      <w:r w:rsidRPr="003A5ADA">
        <w:rPr>
          <w:sz w:val="28"/>
          <w:szCs w:val="28"/>
        </w:rPr>
        <w:t xml:space="preserve"> </w:t>
      </w:r>
    </w:p>
    <w:p w:rsidR="00323BAE" w:rsidRPr="003A5ADA" w:rsidRDefault="00323BAE" w:rsidP="00323BAE">
      <w:pPr>
        <w:pStyle w:val="ConsPlusNormal"/>
        <w:spacing w:before="240"/>
        <w:ind w:firstLine="540"/>
        <w:jc w:val="both"/>
        <w:rPr>
          <w:sz w:val="28"/>
          <w:szCs w:val="28"/>
        </w:rPr>
      </w:pPr>
      <w:r w:rsidRPr="003A5ADA">
        <w:rPr>
          <w:sz w:val="28"/>
          <w:szCs w:val="28"/>
        </w:rPr>
        <w:t xml:space="preserve">2.2.2. При предоставлении Услуги Уполномоченный орган взаимодействует </w:t>
      </w:r>
      <w:proofErr w:type="gramStart"/>
      <w:r w:rsidRPr="003A5ADA">
        <w:rPr>
          <w:sz w:val="28"/>
          <w:szCs w:val="28"/>
        </w:rPr>
        <w:t>с</w:t>
      </w:r>
      <w:proofErr w:type="gramEnd"/>
      <w:r w:rsidRPr="003A5ADA">
        <w:rPr>
          <w:sz w:val="28"/>
          <w:szCs w:val="28"/>
        </w:rPr>
        <w:t>:</w:t>
      </w:r>
    </w:p>
    <w:p w:rsidR="00323BAE" w:rsidRPr="003A5ADA" w:rsidRDefault="00323BAE" w:rsidP="00323BAE">
      <w:pPr>
        <w:pStyle w:val="ConsPlusNormal"/>
        <w:spacing w:before="240"/>
        <w:ind w:firstLine="540"/>
        <w:jc w:val="both"/>
        <w:rPr>
          <w:sz w:val="28"/>
          <w:szCs w:val="28"/>
        </w:rPr>
      </w:pPr>
      <w:r w:rsidRPr="003A5ADA">
        <w:rPr>
          <w:sz w:val="28"/>
          <w:szCs w:val="28"/>
        </w:rPr>
        <w:t>- оператором федеральной информационной адресной системы (далее - Оператор ФИАС);</w:t>
      </w:r>
    </w:p>
    <w:p w:rsidR="00323BAE" w:rsidRPr="003A5ADA" w:rsidRDefault="00323BAE" w:rsidP="00323BAE">
      <w:pPr>
        <w:pStyle w:val="ConsPlusNormal"/>
        <w:spacing w:before="240"/>
        <w:ind w:firstLine="540"/>
        <w:jc w:val="both"/>
        <w:rPr>
          <w:sz w:val="28"/>
          <w:szCs w:val="28"/>
        </w:rPr>
      </w:pPr>
      <w:r w:rsidRPr="003A5ADA">
        <w:rPr>
          <w:sz w:val="28"/>
          <w:szCs w:val="28"/>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w:t>
      </w:r>
      <w:r w:rsidRPr="003A5ADA">
        <w:rPr>
          <w:sz w:val="28"/>
          <w:szCs w:val="28"/>
        </w:rPr>
        <w:lastRenderedPageBreak/>
        <w:t>бюджетным учреждением;</w:t>
      </w:r>
    </w:p>
    <w:p w:rsidR="00323BAE" w:rsidRPr="003A5ADA" w:rsidRDefault="00323BAE" w:rsidP="00323BAE">
      <w:pPr>
        <w:pStyle w:val="ConsPlusNormal"/>
        <w:spacing w:before="240"/>
        <w:ind w:firstLine="540"/>
        <w:jc w:val="both"/>
        <w:rPr>
          <w:sz w:val="28"/>
          <w:szCs w:val="28"/>
        </w:rPr>
      </w:pPr>
      <w:r w:rsidRPr="003A5ADA">
        <w:rPr>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6" w:history="1">
        <w:r w:rsidRPr="003A5ADA">
          <w:rPr>
            <w:sz w:val="28"/>
            <w:szCs w:val="28"/>
          </w:rPr>
          <w:t>пункте 34</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r w:rsidRPr="003A5ADA">
        <w:rPr>
          <w:sz w:val="28"/>
          <w:szCs w:val="28"/>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323BAE" w:rsidRPr="003A5ADA" w:rsidRDefault="00323BAE" w:rsidP="00323BAE">
      <w:pPr>
        <w:pStyle w:val="ConsPlusNormal"/>
        <w:spacing w:before="240"/>
        <w:ind w:firstLine="540"/>
        <w:jc w:val="both"/>
        <w:rPr>
          <w:sz w:val="28"/>
          <w:szCs w:val="28"/>
        </w:rPr>
      </w:pPr>
      <w:r w:rsidRPr="003A5ADA">
        <w:rPr>
          <w:sz w:val="28"/>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323BAE" w:rsidRPr="003A5ADA" w:rsidRDefault="00323BAE" w:rsidP="00323BAE">
      <w:pPr>
        <w:pStyle w:val="ConsPlusNormal"/>
        <w:spacing w:before="240"/>
        <w:ind w:firstLine="540"/>
        <w:jc w:val="both"/>
        <w:rPr>
          <w:sz w:val="28"/>
          <w:szCs w:val="28"/>
        </w:rPr>
      </w:pPr>
      <w:r w:rsidRPr="003A5ADA">
        <w:rPr>
          <w:sz w:val="28"/>
          <w:szCs w:val="28"/>
        </w:rPr>
        <w:t>2.2.3.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2.3. Результат предоставления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2.3.1. Результатом предоставления Услуги являются:</w:t>
      </w:r>
    </w:p>
    <w:p w:rsidR="00323BAE" w:rsidRPr="003A5ADA" w:rsidRDefault="00323BAE" w:rsidP="00323BAE">
      <w:pPr>
        <w:pStyle w:val="ConsPlusNormal"/>
        <w:spacing w:before="240"/>
        <w:ind w:firstLine="540"/>
        <w:jc w:val="both"/>
        <w:rPr>
          <w:sz w:val="28"/>
          <w:szCs w:val="28"/>
        </w:rPr>
      </w:pPr>
      <w:r w:rsidRPr="003A5ADA">
        <w:rPr>
          <w:sz w:val="28"/>
          <w:szCs w:val="28"/>
        </w:rPr>
        <w:t>- выдача (направление) решения Уполномоченного органа о присвоении адреса объекту адресации;</w:t>
      </w:r>
    </w:p>
    <w:p w:rsidR="00323BAE" w:rsidRPr="003A5ADA" w:rsidRDefault="00323BAE" w:rsidP="00323BAE">
      <w:pPr>
        <w:pStyle w:val="ConsPlusNormal"/>
        <w:spacing w:before="240"/>
        <w:ind w:firstLine="540"/>
        <w:jc w:val="both"/>
        <w:rPr>
          <w:sz w:val="28"/>
          <w:szCs w:val="28"/>
        </w:rPr>
      </w:pPr>
      <w:r w:rsidRPr="003A5ADA">
        <w:rPr>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323BAE" w:rsidRPr="003A5ADA" w:rsidRDefault="00323BAE" w:rsidP="00323BAE">
      <w:pPr>
        <w:pStyle w:val="ConsPlusNormal"/>
        <w:spacing w:before="240"/>
        <w:ind w:firstLine="540"/>
        <w:jc w:val="both"/>
        <w:rPr>
          <w:sz w:val="28"/>
          <w:szCs w:val="28"/>
        </w:rPr>
      </w:pPr>
      <w:r w:rsidRPr="003A5ADA">
        <w:rPr>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323BAE" w:rsidRPr="003A5ADA" w:rsidRDefault="00323BAE" w:rsidP="00323BAE">
      <w:pPr>
        <w:pStyle w:val="ConsPlusNormal"/>
        <w:spacing w:before="240"/>
        <w:ind w:firstLine="540"/>
        <w:jc w:val="both"/>
        <w:rPr>
          <w:sz w:val="28"/>
          <w:szCs w:val="28"/>
        </w:rPr>
      </w:pPr>
      <w:r w:rsidRPr="003A5ADA">
        <w:rPr>
          <w:sz w:val="28"/>
          <w:szCs w:val="28"/>
        </w:rPr>
        <w:t xml:space="preserve">2.3.2. Решение о присвоении адреса объекту адресации принимается Уполномоченным органом с учетом требований к его составу, установленных </w:t>
      </w:r>
      <w:hyperlink r:id="rId17" w:history="1">
        <w:r w:rsidRPr="003A5ADA">
          <w:rPr>
            <w:sz w:val="28"/>
            <w:szCs w:val="28"/>
          </w:rPr>
          <w:t>пунктом 22</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r w:rsidRPr="003A5ADA">
        <w:rPr>
          <w:sz w:val="28"/>
          <w:szCs w:val="28"/>
        </w:rPr>
        <w:t xml:space="preserve">2.3.3. Решение об аннулировании адреса объекта адресации принимается Уполномоченным органом с учетом требований к его составу, установленных </w:t>
      </w:r>
      <w:hyperlink r:id="rId18" w:history="1">
        <w:r w:rsidRPr="00B33281">
          <w:rPr>
            <w:sz w:val="28"/>
            <w:szCs w:val="28"/>
          </w:rPr>
          <w:t>пунктом 23</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w:t>
      </w:r>
      <w:hyperlink r:id="rId19" w:history="1">
        <w:r w:rsidRPr="00B33281">
          <w:rPr>
            <w:sz w:val="28"/>
            <w:szCs w:val="28"/>
          </w:rPr>
          <w:t>приложению N</w:t>
        </w:r>
        <w:r w:rsidRPr="003A5ADA">
          <w:rPr>
            <w:color w:val="0000FF"/>
            <w:sz w:val="28"/>
            <w:szCs w:val="28"/>
          </w:rPr>
          <w:t xml:space="preserve"> 2</w:t>
        </w:r>
      </w:hyperlink>
      <w:r w:rsidRPr="003A5ADA">
        <w:rPr>
          <w:sz w:val="28"/>
          <w:szCs w:val="28"/>
        </w:rPr>
        <w:t xml:space="preserve"> к приказу Министерства финансов Российской Федерации от 14.09.2020 N 193н "О </w:t>
      </w:r>
      <w:r w:rsidRPr="003A5ADA">
        <w:rPr>
          <w:sz w:val="28"/>
          <w:szCs w:val="28"/>
        </w:rPr>
        <w:lastRenderedPageBreak/>
        <w:t>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w:t>
      </w:r>
      <w:proofErr w:type="gramEnd"/>
      <w:r w:rsidRPr="003A5ADA">
        <w:rPr>
          <w:sz w:val="28"/>
          <w:szCs w:val="28"/>
        </w:rPr>
        <w:t xml:space="preserve"> посредством обеспечения доступа к федеральной информационной адресной системе".</w:t>
      </w:r>
    </w:p>
    <w:p w:rsidR="00323BAE" w:rsidRPr="003A5ADA" w:rsidRDefault="00323BAE" w:rsidP="00323BAE">
      <w:pPr>
        <w:pStyle w:val="ConsPlusNormal"/>
        <w:spacing w:before="240"/>
        <w:ind w:firstLine="540"/>
        <w:jc w:val="both"/>
        <w:rPr>
          <w:sz w:val="28"/>
          <w:szCs w:val="28"/>
        </w:rPr>
      </w:pPr>
      <w:r w:rsidRPr="003A5ADA">
        <w:rPr>
          <w:sz w:val="28"/>
          <w:szCs w:val="28"/>
        </w:rPr>
        <w:t xml:space="preserve">2.3.4. Решение об отказе в присвоении объекту адресации адреса или аннулировании его адреса принимается Уполномоченным органом по форме, установленной </w:t>
      </w:r>
      <w:hyperlink r:id="rId20" w:history="1">
        <w:r w:rsidRPr="00B33281">
          <w:rPr>
            <w:sz w:val="28"/>
            <w:szCs w:val="28"/>
          </w:rPr>
          <w:t>приложением N 2</w:t>
        </w:r>
      </w:hyperlink>
      <w:r w:rsidRPr="003A5ADA">
        <w:rPr>
          <w:sz w:val="28"/>
          <w:szCs w:val="28"/>
        </w:rPr>
        <w:t xml:space="preserve"> к приказу Министерства финансов Российской Федерации от 11.12.2014 N 146н.</w:t>
      </w:r>
    </w:p>
    <w:p w:rsidR="00323BAE" w:rsidRPr="003A5ADA" w:rsidRDefault="00323BAE" w:rsidP="00323BAE">
      <w:pPr>
        <w:pStyle w:val="ConsPlusNormal"/>
        <w:spacing w:before="240"/>
        <w:ind w:firstLine="540"/>
        <w:jc w:val="both"/>
        <w:rPr>
          <w:sz w:val="28"/>
          <w:szCs w:val="28"/>
        </w:rPr>
      </w:pPr>
      <w:r w:rsidRPr="003A5ADA">
        <w:rPr>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2.4. Срок предоставления муниципальной услуги и выдачи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(направления) документов, являющихся результатом</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предоставления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2.4.1. </w:t>
      </w:r>
      <w:proofErr w:type="gramStart"/>
      <w:r w:rsidRPr="003A5ADA">
        <w:rPr>
          <w:sz w:val="28"/>
          <w:szCs w:val="28"/>
        </w:rPr>
        <w:t xml:space="preserve">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w:t>
      </w:r>
      <w:hyperlink r:id="rId21" w:history="1">
        <w:r w:rsidRPr="003A5ADA">
          <w:rPr>
            <w:sz w:val="28"/>
            <w:szCs w:val="28"/>
          </w:rPr>
          <w:t>пунктом 37</w:t>
        </w:r>
      </w:hyperlink>
      <w:r w:rsidRPr="003A5ADA">
        <w:rPr>
          <w:sz w:val="28"/>
          <w:szCs w:val="28"/>
        </w:rPr>
        <w:t xml:space="preserve"> Правил и не должен превышать 6 рабочих дней со дня поступления заявления о предоставлении Услуги.</w:t>
      </w:r>
      <w:proofErr w:type="gramEnd"/>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2.5. Правовые основания для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2.5.1. Перечень нормативных правовых актов, регулирующих предоставление муниципальной услуги, размещен:</w:t>
      </w:r>
    </w:p>
    <w:p w:rsidR="00323BAE" w:rsidRPr="003A5ADA" w:rsidRDefault="00323BAE" w:rsidP="00323BAE">
      <w:pPr>
        <w:pStyle w:val="ConsPlusNormal"/>
        <w:spacing w:before="240"/>
        <w:ind w:firstLine="540"/>
        <w:jc w:val="both"/>
        <w:rPr>
          <w:sz w:val="28"/>
          <w:szCs w:val="28"/>
        </w:rPr>
      </w:pPr>
      <w:r w:rsidRPr="003A5ADA">
        <w:rPr>
          <w:sz w:val="28"/>
          <w:szCs w:val="28"/>
        </w:rPr>
        <w:t>на Едином портале;</w:t>
      </w:r>
    </w:p>
    <w:p w:rsidR="00323BAE" w:rsidRPr="003A5ADA" w:rsidRDefault="00323BAE" w:rsidP="00323BAE">
      <w:pPr>
        <w:pStyle w:val="ConsPlusNormal"/>
        <w:spacing w:before="240"/>
        <w:ind w:firstLine="540"/>
        <w:jc w:val="both"/>
        <w:rPr>
          <w:sz w:val="28"/>
          <w:szCs w:val="28"/>
        </w:rPr>
      </w:pPr>
      <w:r w:rsidRPr="003A5ADA">
        <w:rPr>
          <w:sz w:val="28"/>
          <w:szCs w:val="28"/>
        </w:rPr>
        <w:t>на Портале Кировской области;</w:t>
      </w:r>
    </w:p>
    <w:p w:rsidR="00323BAE" w:rsidRPr="003A5ADA" w:rsidRDefault="00323BAE" w:rsidP="00323BAE">
      <w:pPr>
        <w:pStyle w:val="ConsPlusNormal"/>
        <w:spacing w:before="240"/>
        <w:ind w:firstLine="540"/>
        <w:jc w:val="both"/>
        <w:rPr>
          <w:sz w:val="28"/>
          <w:szCs w:val="28"/>
        </w:rPr>
      </w:pPr>
      <w:r w:rsidRPr="003A5ADA">
        <w:rPr>
          <w:sz w:val="28"/>
          <w:szCs w:val="28"/>
        </w:rPr>
        <w:t>на официальном сайте муниципального образования.</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2.6. Исчерпывающий перечень документов и сведений,</w:t>
      </w:r>
    </w:p>
    <w:p w:rsidR="00323BAE" w:rsidRPr="003A5ADA" w:rsidRDefault="00323BAE" w:rsidP="00323BAE">
      <w:pPr>
        <w:pStyle w:val="ConsPlusTitle"/>
        <w:jc w:val="center"/>
        <w:rPr>
          <w:rFonts w:ascii="Times New Roman" w:hAnsi="Times New Roman" w:cs="Times New Roman"/>
          <w:sz w:val="28"/>
          <w:szCs w:val="28"/>
        </w:rPr>
      </w:pPr>
      <w:proofErr w:type="gramStart"/>
      <w:r w:rsidRPr="003A5ADA">
        <w:rPr>
          <w:rFonts w:ascii="Times New Roman" w:hAnsi="Times New Roman" w:cs="Times New Roman"/>
          <w:sz w:val="28"/>
          <w:szCs w:val="28"/>
        </w:rPr>
        <w:t>необходимых</w:t>
      </w:r>
      <w:proofErr w:type="gramEnd"/>
      <w:r w:rsidRPr="003A5ADA">
        <w:rPr>
          <w:rFonts w:ascii="Times New Roman" w:hAnsi="Times New Roman" w:cs="Times New Roman"/>
          <w:sz w:val="28"/>
          <w:szCs w:val="28"/>
        </w:rPr>
        <w:t xml:space="preserve"> в соответствии с нормативными правовыми актами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для предоставления муниципальной услуги и услуг, которые</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являются необходимыми и обязательными для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 подлежащих представлению заявителем,</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способы их получения заявителем, в том числе в </w:t>
      </w:r>
      <w:proofErr w:type="gramStart"/>
      <w:r w:rsidRPr="003A5ADA">
        <w:rPr>
          <w:rFonts w:ascii="Times New Roman" w:hAnsi="Times New Roman" w:cs="Times New Roman"/>
          <w:sz w:val="28"/>
          <w:szCs w:val="28"/>
        </w:rPr>
        <w:t>электронной</w:t>
      </w:r>
      <w:proofErr w:type="gramEnd"/>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форме, порядок их представления</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lastRenderedPageBreak/>
        <w:t>2.6.1. Предоставление Услуги осуществляется на основании заполненного и подписанного Заявителем заявления.</w:t>
      </w:r>
    </w:p>
    <w:p w:rsidR="00931A3E" w:rsidRPr="003A5ADA" w:rsidRDefault="00323BAE" w:rsidP="00323BAE">
      <w:pPr>
        <w:pStyle w:val="ConsPlusNormal"/>
        <w:spacing w:before="240"/>
        <w:ind w:firstLine="540"/>
        <w:jc w:val="both"/>
        <w:rPr>
          <w:sz w:val="28"/>
          <w:szCs w:val="28"/>
        </w:rPr>
      </w:pPr>
      <w:r w:rsidRPr="003A5ADA">
        <w:rPr>
          <w:sz w:val="28"/>
          <w:szCs w:val="28"/>
        </w:rPr>
        <w:t xml:space="preserve">Форма заявления установлена </w:t>
      </w:r>
      <w:hyperlink r:id="rId22" w:history="1">
        <w:r w:rsidRPr="00B33281">
          <w:rPr>
            <w:sz w:val="28"/>
            <w:szCs w:val="28"/>
          </w:rPr>
          <w:t>приложением N 1</w:t>
        </w:r>
      </w:hyperlink>
      <w:r w:rsidRPr="003A5ADA">
        <w:rPr>
          <w:sz w:val="28"/>
          <w:szCs w:val="28"/>
        </w:rPr>
        <w:t xml:space="preserve"> к приказу Министерства финансов Российской Федерации от 11.12.2014 N 146н. </w:t>
      </w:r>
    </w:p>
    <w:p w:rsidR="00323BAE" w:rsidRPr="003A5ADA" w:rsidRDefault="00323BAE" w:rsidP="00323BAE">
      <w:pPr>
        <w:pStyle w:val="ConsPlusNormal"/>
        <w:spacing w:before="240"/>
        <w:ind w:firstLine="540"/>
        <w:jc w:val="both"/>
        <w:rPr>
          <w:sz w:val="28"/>
          <w:szCs w:val="28"/>
        </w:rPr>
      </w:pPr>
      <w:r w:rsidRPr="003A5ADA">
        <w:rPr>
          <w:sz w:val="28"/>
          <w:szCs w:val="28"/>
        </w:rPr>
        <w:t>2.6.2.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323BAE" w:rsidRPr="003A5ADA" w:rsidRDefault="00323BAE" w:rsidP="00323BAE">
      <w:pPr>
        <w:pStyle w:val="ConsPlusNormal"/>
        <w:spacing w:before="240"/>
        <w:ind w:firstLine="540"/>
        <w:jc w:val="both"/>
        <w:rPr>
          <w:sz w:val="28"/>
          <w:szCs w:val="28"/>
        </w:rPr>
      </w:pPr>
      <w:r w:rsidRPr="003A5ADA">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23BAE" w:rsidRPr="003A5ADA" w:rsidRDefault="00323BAE" w:rsidP="00323BAE">
      <w:pPr>
        <w:pStyle w:val="ConsPlusNormal"/>
        <w:spacing w:before="240"/>
        <w:ind w:firstLine="540"/>
        <w:jc w:val="both"/>
        <w:rPr>
          <w:sz w:val="28"/>
          <w:szCs w:val="28"/>
        </w:rPr>
      </w:pPr>
      <w:r w:rsidRPr="003A5ADA">
        <w:rPr>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23BAE" w:rsidRPr="003A5ADA" w:rsidRDefault="00323BAE" w:rsidP="00323BAE">
      <w:pPr>
        <w:pStyle w:val="ConsPlusNormal"/>
        <w:spacing w:before="240"/>
        <w:ind w:firstLine="540"/>
        <w:jc w:val="both"/>
        <w:rPr>
          <w:sz w:val="28"/>
          <w:szCs w:val="28"/>
        </w:rPr>
      </w:pPr>
      <w:r w:rsidRPr="003A5ADA">
        <w:rPr>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323BAE" w:rsidRPr="003A5ADA" w:rsidRDefault="00323BAE" w:rsidP="00323BAE">
      <w:pPr>
        <w:pStyle w:val="ConsPlusNormal"/>
        <w:spacing w:before="240"/>
        <w:ind w:firstLine="540"/>
        <w:jc w:val="both"/>
        <w:rPr>
          <w:sz w:val="28"/>
          <w:szCs w:val="28"/>
        </w:rPr>
      </w:pPr>
      <w:r w:rsidRPr="003A5ADA">
        <w:rPr>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323BAE" w:rsidRPr="003A5ADA" w:rsidRDefault="00323BAE" w:rsidP="00323BAE">
      <w:pPr>
        <w:pStyle w:val="ConsPlusNormal"/>
        <w:spacing w:before="240"/>
        <w:ind w:firstLine="540"/>
        <w:jc w:val="both"/>
        <w:rPr>
          <w:sz w:val="28"/>
          <w:szCs w:val="28"/>
        </w:rPr>
      </w:pPr>
      <w:r w:rsidRPr="003A5ADA">
        <w:rPr>
          <w:sz w:val="28"/>
          <w:szCs w:val="28"/>
        </w:rPr>
        <w:t xml:space="preserve">2.6.3. При представлении заявления кадастровым инженером к такому заявлению прилагается копия документа, предусмотренного </w:t>
      </w:r>
      <w:hyperlink r:id="rId23" w:history="1">
        <w:r w:rsidRPr="003A5ADA">
          <w:rPr>
            <w:sz w:val="28"/>
            <w:szCs w:val="28"/>
          </w:rPr>
          <w:t>статьей 35</w:t>
        </w:r>
      </w:hyperlink>
      <w:r w:rsidRPr="003A5ADA">
        <w:rPr>
          <w:sz w:val="28"/>
          <w:szCs w:val="28"/>
        </w:rPr>
        <w:t xml:space="preserve"> или </w:t>
      </w:r>
      <w:hyperlink r:id="rId24" w:history="1">
        <w:r w:rsidRPr="003A5ADA">
          <w:rPr>
            <w:sz w:val="28"/>
            <w:szCs w:val="28"/>
          </w:rPr>
          <w:t>статьей 42.3</w:t>
        </w:r>
      </w:hyperlink>
      <w:r w:rsidRPr="003A5ADA">
        <w:rPr>
          <w:sz w:val="28"/>
          <w:szCs w:val="28"/>
        </w:rPr>
        <w:t xml:space="preserve"> Федерального закона от 24.07.2007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23BAE" w:rsidRPr="003A5ADA" w:rsidRDefault="00323BAE" w:rsidP="00323BAE">
      <w:pPr>
        <w:pStyle w:val="ConsPlusNormal"/>
        <w:spacing w:before="240"/>
        <w:ind w:firstLine="540"/>
        <w:jc w:val="both"/>
        <w:rPr>
          <w:sz w:val="28"/>
          <w:szCs w:val="28"/>
        </w:rPr>
      </w:pPr>
      <w:r w:rsidRPr="003A5ADA">
        <w:rPr>
          <w:sz w:val="28"/>
          <w:szCs w:val="28"/>
        </w:rPr>
        <w:t>2.6.4. Заявление представляется в форме:</w:t>
      </w:r>
    </w:p>
    <w:p w:rsidR="00323BAE" w:rsidRPr="003A5ADA" w:rsidRDefault="00323BAE" w:rsidP="00323BAE">
      <w:pPr>
        <w:pStyle w:val="ConsPlusNormal"/>
        <w:spacing w:before="240"/>
        <w:ind w:firstLine="540"/>
        <w:jc w:val="both"/>
        <w:rPr>
          <w:sz w:val="28"/>
          <w:szCs w:val="28"/>
        </w:rPr>
      </w:pPr>
      <w:r w:rsidRPr="003A5ADA">
        <w:rPr>
          <w:sz w:val="28"/>
          <w:szCs w:val="28"/>
        </w:rPr>
        <w:t>- документа на бумажном носителе посредством почтового отправления с описью вложения и уведомлением о вручении;</w:t>
      </w:r>
    </w:p>
    <w:p w:rsidR="00323BAE" w:rsidRPr="003A5ADA" w:rsidRDefault="00323BAE" w:rsidP="00323BAE">
      <w:pPr>
        <w:pStyle w:val="ConsPlusNormal"/>
        <w:spacing w:before="240"/>
        <w:ind w:firstLine="540"/>
        <w:jc w:val="both"/>
        <w:rPr>
          <w:sz w:val="28"/>
          <w:szCs w:val="28"/>
        </w:rPr>
      </w:pPr>
      <w:r w:rsidRPr="003A5ADA">
        <w:rPr>
          <w:sz w:val="28"/>
          <w:szCs w:val="28"/>
        </w:rPr>
        <w:t>- документа на бумажном носителе при личном обращении в Уполномоченный орган или многофункциональный центр;</w:t>
      </w:r>
    </w:p>
    <w:p w:rsidR="00323BAE" w:rsidRPr="003A5ADA" w:rsidRDefault="00323BAE" w:rsidP="00323BAE">
      <w:pPr>
        <w:pStyle w:val="ConsPlusNormal"/>
        <w:spacing w:before="240"/>
        <w:ind w:firstLine="540"/>
        <w:jc w:val="both"/>
        <w:rPr>
          <w:sz w:val="28"/>
          <w:szCs w:val="28"/>
        </w:rPr>
      </w:pPr>
      <w:r w:rsidRPr="003A5ADA">
        <w:rPr>
          <w:sz w:val="28"/>
          <w:szCs w:val="28"/>
        </w:rPr>
        <w:t>- электронного документа с использованием портала ФИАС;</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 электронного документа с использованием ЕПГУ;</w:t>
      </w:r>
    </w:p>
    <w:p w:rsidR="00323BAE" w:rsidRPr="003A5ADA" w:rsidRDefault="00323BAE" w:rsidP="00323BAE">
      <w:pPr>
        <w:pStyle w:val="ConsPlusNormal"/>
        <w:spacing w:before="240"/>
        <w:ind w:firstLine="540"/>
        <w:jc w:val="both"/>
        <w:rPr>
          <w:sz w:val="28"/>
          <w:szCs w:val="28"/>
        </w:rPr>
      </w:pPr>
      <w:r w:rsidRPr="003A5ADA">
        <w:rPr>
          <w:sz w:val="28"/>
          <w:szCs w:val="28"/>
        </w:rPr>
        <w:t>- электронного документа с использованием регионального портала.</w:t>
      </w:r>
    </w:p>
    <w:p w:rsidR="00323BAE" w:rsidRPr="003A5ADA" w:rsidRDefault="00323BAE" w:rsidP="00323BAE">
      <w:pPr>
        <w:pStyle w:val="ConsPlusNormal"/>
        <w:spacing w:before="240"/>
        <w:ind w:firstLine="540"/>
        <w:jc w:val="both"/>
        <w:rPr>
          <w:sz w:val="28"/>
          <w:szCs w:val="28"/>
        </w:rPr>
      </w:pPr>
      <w:r w:rsidRPr="003A5ADA">
        <w:rPr>
          <w:sz w:val="28"/>
          <w:szCs w:val="28"/>
        </w:rPr>
        <w:t>2.6.5. Заявление представляется в Уполномоченный орган или многофункциональный центр по месту нахождения объекта адресации.</w:t>
      </w:r>
    </w:p>
    <w:p w:rsidR="00323BAE" w:rsidRPr="003A5ADA" w:rsidRDefault="00323BAE" w:rsidP="00323BAE">
      <w:pPr>
        <w:pStyle w:val="ConsPlusNormal"/>
        <w:spacing w:before="240"/>
        <w:ind w:firstLine="540"/>
        <w:jc w:val="both"/>
        <w:rPr>
          <w:sz w:val="28"/>
          <w:szCs w:val="28"/>
        </w:rPr>
      </w:pPr>
      <w:r w:rsidRPr="003A5ADA">
        <w:rPr>
          <w:sz w:val="28"/>
          <w:szCs w:val="28"/>
        </w:rPr>
        <w:t>Заявление в форме документа на бумажном носителе подписывается заявителем.</w:t>
      </w:r>
    </w:p>
    <w:p w:rsidR="00323BAE" w:rsidRPr="003A5ADA" w:rsidRDefault="00323BAE" w:rsidP="00323BAE">
      <w:pPr>
        <w:pStyle w:val="ConsPlusNormal"/>
        <w:spacing w:before="240"/>
        <w:ind w:firstLine="540"/>
        <w:jc w:val="both"/>
        <w:rPr>
          <w:sz w:val="28"/>
          <w:szCs w:val="28"/>
        </w:rPr>
      </w:pPr>
      <w:r w:rsidRPr="003A5ADA">
        <w:rPr>
          <w:sz w:val="28"/>
          <w:szCs w:val="28"/>
        </w:rPr>
        <w:t xml:space="preserve">Заявление в форме электронного документа подписывается электронной подписью, вид которой определяется в соответствии с </w:t>
      </w:r>
      <w:hyperlink r:id="rId25" w:history="1">
        <w:r w:rsidRPr="003A5ADA">
          <w:rPr>
            <w:sz w:val="28"/>
            <w:szCs w:val="28"/>
          </w:rPr>
          <w:t>частью 2 статьи 21.1</w:t>
        </w:r>
      </w:hyperlink>
      <w:r w:rsidRPr="003A5ADA">
        <w:rPr>
          <w:sz w:val="28"/>
          <w:szCs w:val="28"/>
        </w:rPr>
        <w:t xml:space="preserve"> Федерального закона N 210-ФЗ.</w:t>
      </w:r>
    </w:p>
    <w:p w:rsidR="00323BAE" w:rsidRPr="003A5ADA" w:rsidRDefault="00323BAE" w:rsidP="00323BAE">
      <w:pPr>
        <w:pStyle w:val="ConsPlusNormal"/>
        <w:spacing w:before="240"/>
        <w:ind w:firstLine="540"/>
        <w:jc w:val="both"/>
        <w:rPr>
          <w:sz w:val="28"/>
          <w:szCs w:val="28"/>
        </w:rPr>
      </w:pPr>
      <w:r w:rsidRPr="003A5ADA">
        <w:rPr>
          <w:sz w:val="28"/>
          <w:szCs w:val="28"/>
        </w:rPr>
        <w:t>2.6.6.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23BAE" w:rsidRPr="003A5ADA" w:rsidRDefault="00323BAE" w:rsidP="00323BAE">
      <w:pPr>
        <w:pStyle w:val="ConsPlusNormal"/>
        <w:spacing w:before="240"/>
        <w:ind w:firstLine="540"/>
        <w:jc w:val="both"/>
        <w:rPr>
          <w:sz w:val="28"/>
          <w:szCs w:val="28"/>
        </w:rPr>
      </w:pPr>
      <w:r w:rsidRPr="003A5ADA">
        <w:rPr>
          <w:sz w:val="28"/>
          <w:szCs w:val="28"/>
        </w:rPr>
        <w:t>2.6.7.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23BAE" w:rsidRPr="003A5ADA" w:rsidRDefault="00323BAE" w:rsidP="00323BAE">
      <w:pPr>
        <w:pStyle w:val="ConsPlusNormal"/>
        <w:spacing w:before="240"/>
        <w:ind w:firstLine="540"/>
        <w:jc w:val="both"/>
        <w:rPr>
          <w:sz w:val="28"/>
          <w:szCs w:val="28"/>
        </w:rPr>
      </w:pPr>
      <w:r w:rsidRPr="003A5ADA">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323BAE" w:rsidRPr="003A5ADA" w:rsidRDefault="00323BAE" w:rsidP="00323BAE">
      <w:pPr>
        <w:pStyle w:val="ConsPlusNormal"/>
        <w:spacing w:before="240"/>
        <w:ind w:firstLine="540"/>
        <w:jc w:val="both"/>
        <w:rPr>
          <w:sz w:val="28"/>
          <w:szCs w:val="28"/>
        </w:rPr>
      </w:pPr>
      <w:bookmarkStart w:id="3" w:name="Par188"/>
      <w:bookmarkEnd w:id="3"/>
      <w:r w:rsidRPr="003A5ADA">
        <w:rPr>
          <w:sz w:val="28"/>
          <w:szCs w:val="28"/>
        </w:rPr>
        <w:lastRenderedPageBreak/>
        <w:t xml:space="preserve">2.6.8. Предоставление Услуги осуществляется на основании следующих документов, определенных </w:t>
      </w:r>
      <w:hyperlink r:id="rId26" w:history="1">
        <w:r w:rsidRPr="003A5ADA">
          <w:rPr>
            <w:sz w:val="28"/>
            <w:szCs w:val="28"/>
          </w:rPr>
          <w:t>пунктом 34</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bookmarkStart w:id="4" w:name="Par189"/>
      <w:bookmarkEnd w:id="4"/>
      <w:r w:rsidRPr="003A5ADA">
        <w:rPr>
          <w:sz w:val="28"/>
          <w:szCs w:val="28"/>
        </w:rPr>
        <w:t xml:space="preserve">а) правоустанавливающие и (или) </w:t>
      </w:r>
      <w:proofErr w:type="spellStart"/>
      <w:r w:rsidRPr="003A5ADA">
        <w:rPr>
          <w:sz w:val="28"/>
          <w:szCs w:val="28"/>
        </w:rPr>
        <w:t>правоудостоверяющие</w:t>
      </w:r>
      <w:proofErr w:type="spellEnd"/>
      <w:r w:rsidRPr="003A5ADA">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7" w:history="1">
        <w:r w:rsidRPr="003A5ADA">
          <w:rPr>
            <w:sz w:val="28"/>
            <w:szCs w:val="28"/>
          </w:rPr>
          <w:t>кодексом</w:t>
        </w:r>
      </w:hyperlink>
      <w:r w:rsidRPr="003A5ADA">
        <w:rPr>
          <w:sz w:val="28"/>
          <w:szCs w:val="28"/>
        </w:rPr>
        <w:t xml:space="preserve"> Российской Федерации для </w:t>
      </w:r>
      <w:proofErr w:type="gramStart"/>
      <w:r w:rsidRPr="003A5ADA">
        <w:rPr>
          <w:sz w:val="28"/>
          <w:szCs w:val="28"/>
        </w:rPr>
        <w:t>строительства</w:t>
      </w:r>
      <w:proofErr w:type="gramEnd"/>
      <w:r w:rsidRPr="003A5ADA">
        <w:rPr>
          <w:sz w:val="28"/>
          <w:szCs w:val="28"/>
        </w:rPr>
        <w:t xml:space="preserve"> которых получение разрешения на строительство не требуется, правоустанавливающие и (или) </w:t>
      </w:r>
      <w:proofErr w:type="spellStart"/>
      <w:r w:rsidRPr="003A5ADA">
        <w:rPr>
          <w:sz w:val="28"/>
          <w:szCs w:val="28"/>
        </w:rPr>
        <w:t>правоудостоверяющие</w:t>
      </w:r>
      <w:proofErr w:type="spellEnd"/>
      <w:r w:rsidRPr="003A5ADA">
        <w:rPr>
          <w:sz w:val="28"/>
          <w:szCs w:val="28"/>
        </w:rPr>
        <w:t xml:space="preserve"> документы на земельный участок, на котором расположены указанное здание (строение), сооружение);</w:t>
      </w:r>
    </w:p>
    <w:p w:rsidR="00323BAE" w:rsidRPr="003A5ADA" w:rsidRDefault="00323BAE" w:rsidP="00323BAE">
      <w:pPr>
        <w:pStyle w:val="ConsPlusNormal"/>
        <w:spacing w:before="240"/>
        <w:ind w:firstLine="540"/>
        <w:jc w:val="both"/>
        <w:rPr>
          <w:sz w:val="28"/>
          <w:szCs w:val="28"/>
        </w:rPr>
      </w:pPr>
      <w:bookmarkStart w:id="5" w:name="Par190"/>
      <w:bookmarkEnd w:id="5"/>
      <w:r w:rsidRPr="003A5ADA">
        <w:rPr>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23BAE" w:rsidRPr="003A5ADA" w:rsidRDefault="00323BAE" w:rsidP="00323BAE">
      <w:pPr>
        <w:pStyle w:val="ConsPlusNormal"/>
        <w:spacing w:before="240"/>
        <w:ind w:firstLine="540"/>
        <w:jc w:val="both"/>
        <w:rPr>
          <w:sz w:val="28"/>
          <w:szCs w:val="28"/>
        </w:rPr>
      </w:pPr>
      <w:bookmarkStart w:id="6" w:name="Par191"/>
      <w:bookmarkEnd w:id="6"/>
      <w:r w:rsidRPr="003A5ADA">
        <w:rPr>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8" w:history="1">
        <w:r w:rsidRPr="003A5ADA">
          <w:rPr>
            <w:sz w:val="28"/>
            <w:szCs w:val="28"/>
          </w:rPr>
          <w:t>кодексом</w:t>
        </w:r>
      </w:hyperlink>
      <w:r w:rsidRPr="003A5ADA">
        <w:rPr>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323BAE" w:rsidRPr="003A5ADA" w:rsidRDefault="00323BAE" w:rsidP="00323BAE">
      <w:pPr>
        <w:pStyle w:val="ConsPlusNormal"/>
        <w:spacing w:before="240"/>
        <w:ind w:firstLine="540"/>
        <w:jc w:val="both"/>
        <w:rPr>
          <w:sz w:val="28"/>
          <w:szCs w:val="28"/>
        </w:rPr>
      </w:pPr>
      <w:bookmarkStart w:id="7" w:name="Par192"/>
      <w:bookmarkEnd w:id="7"/>
      <w:r w:rsidRPr="003A5ADA">
        <w:rPr>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23BAE" w:rsidRPr="003A5ADA" w:rsidRDefault="00323BAE" w:rsidP="00323BAE">
      <w:pPr>
        <w:pStyle w:val="ConsPlusNormal"/>
        <w:spacing w:before="240"/>
        <w:ind w:firstLine="540"/>
        <w:jc w:val="both"/>
        <w:rPr>
          <w:sz w:val="28"/>
          <w:szCs w:val="28"/>
        </w:rPr>
      </w:pPr>
      <w:bookmarkStart w:id="8" w:name="Par193"/>
      <w:bookmarkEnd w:id="8"/>
      <w:proofErr w:type="spellStart"/>
      <w:r w:rsidRPr="003A5ADA">
        <w:rPr>
          <w:sz w:val="28"/>
          <w:szCs w:val="28"/>
        </w:rPr>
        <w:t>д</w:t>
      </w:r>
      <w:proofErr w:type="spellEnd"/>
      <w:r w:rsidRPr="003A5ADA">
        <w:rPr>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23BAE" w:rsidRPr="003A5ADA" w:rsidRDefault="00323BAE" w:rsidP="00323BAE">
      <w:pPr>
        <w:pStyle w:val="ConsPlusNormal"/>
        <w:spacing w:before="240"/>
        <w:ind w:firstLine="540"/>
        <w:jc w:val="both"/>
        <w:rPr>
          <w:sz w:val="28"/>
          <w:szCs w:val="28"/>
        </w:rPr>
      </w:pPr>
      <w:bookmarkStart w:id="9" w:name="Par194"/>
      <w:bookmarkEnd w:id="9"/>
      <w:r w:rsidRPr="003A5ADA">
        <w:rPr>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23BAE" w:rsidRPr="003A5ADA" w:rsidRDefault="00323BAE" w:rsidP="00323BAE">
      <w:pPr>
        <w:pStyle w:val="ConsPlusNormal"/>
        <w:spacing w:before="240"/>
        <w:ind w:firstLine="540"/>
        <w:jc w:val="both"/>
        <w:rPr>
          <w:sz w:val="28"/>
          <w:szCs w:val="28"/>
        </w:rPr>
      </w:pPr>
      <w:bookmarkStart w:id="10" w:name="Par195"/>
      <w:bookmarkEnd w:id="10"/>
      <w:r w:rsidRPr="003A5ADA">
        <w:rPr>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23BAE" w:rsidRPr="003A5ADA" w:rsidRDefault="00323BAE" w:rsidP="00323BAE">
      <w:pPr>
        <w:pStyle w:val="ConsPlusNormal"/>
        <w:spacing w:before="240"/>
        <w:ind w:firstLine="540"/>
        <w:jc w:val="both"/>
        <w:rPr>
          <w:sz w:val="28"/>
          <w:szCs w:val="28"/>
        </w:rPr>
      </w:pPr>
      <w:bookmarkStart w:id="11" w:name="Par196"/>
      <w:bookmarkEnd w:id="11"/>
      <w:proofErr w:type="spellStart"/>
      <w:r w:rsidRPr="003A5ADA">
        <w:rPr>
          <w:sz w:val="28"/>
          <w:szCs w:val="28"/>
        </w:rPr>
        <w:t>з</w:t>
      </w:r>
      <w:proofErr w:type="spellEnd"/>
      <w:r w:rsidRPr="003A5ADA">
        <w:rPr>
          <w:sz w:val="28"/>
          <w:szCs w:val="28"/>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29" w:history="1">
        <w:r w:rsidRPr="003A5ADA">
          <w:rPr>
            <w:sz w:val="28"/>
            <w:szCs w:val="28"/>
          </w:rPr>
          <w:t>подпункте "а" пункта 14</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bookmarkStart w:id="12" w:name="Par197"/>
      <w:bookmarkEnd w:id="12"/>
      <w:r w:rsidRPr="003A5ADA">
        <w:rPr>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w:t>
      </w:r>
      <w:r w:rsidRPr="003A5ADA">
        <w:rPr>
          <w:sz w:val="28"/>
          <w:szCs w:val="28"/>
        </w:rPr>
        <w:lastRenderedPageBreak/>
        <w:t xml:space="preserve">указанным в </w:t>
      </w:r>
      <w:hyperlink r:id="rId30" w:history="1">
        <w:r w:rsidRPr="003A5ADA">
          <w:rPr>
            <w:sz w:val="28"/>
            <w:szCs w:val="28"/>
          </w:rPr>
          <w:t>подпункте "а" пункта 14</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r w:rsidRPr="003A5ADA">
        <w:rPr>
          <w:sz w:val="28"/>
          <w:szCs w:val="28"/>
        </w:rPr>
        <w:t>2.6.9.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323BAE" w:rsidRPr="003A5ADA" w:rsidRDefault="00323BAE" w:rsidP="00323BAE">
      <w:pPr>
        <w:pStyle w:val="ConsPlusNormal"/>
        <w:spacing w:before="240"/>
        <w:ind w:firstLine="540"/>
        <w:jc w:val="both"/>
        <w:rPr>
          <w:sz w:val="28"/>
          <w:szCs w:val="28"/>
        </w:rPr>
      </w:pPr>
      <w:r w:rsidRPr="003A5ADA">
        <w:rPr>
          <w:sz w:val="28"/>
          <w:szCs w:val="28"/>
        </w:rPr>
        <w:t>-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23BAE" w:rsidRPr="003A5ADA" w:rsidRDefault="00323BAE" w:rsidP="00323BAE">
      <w:pPr>
        <w:pStyle w:val="ConsPlusNormal"/>
        <w:spacing w:before="240"/>
        <w:ind w:firstLine="540"/>
        <w:jc w:val="both"/>
        <w:rPr>
          <w:sz w:val="28"/>
          <w:szCs w:val="28"/>
        </w:rPr>
      </w:pPr>
      <w:r w:rsidRPr="003A5ADA">
        <w:rPr>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23BAE" w:rsidRPr="003A5ADA" w:rsidRDefault="00323BAE" w:rsidP="00323BAE">
      <w:pPr>
        <w:pStyle w:val="ConsPlusNormal"/>
        <w:spacing w:before="240"/>
        <w:ind w:firstLine="540"/>
        <w:jc w:val="both"/>
        <w:rPr>
          <w:sz w:val="28"/>
          <w:szCs w:val="28"/>
        </w:rPr>
      </w:pPr>
      <w:r w:rsidRPr="003A5ADA">
        <w:rPr>
          <w:sz w:val="28"/>
          <w:szCs w:val="28"/>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323BAE" w:rsidRPr="003A5ADA" w:rsidRDefault="00323BAE" w:rsidP="00323BAE">
      <w:pPr>
        <w:pStyle w:val="ConsPlusNormal"/>
        <w:spacing w:before="240"/>
        <w:ind w:firstLine="540"/>
        <w:jc w:val="both"/>
        <w:rPr>
          <w:sz w:val="28"/>
          <w:szCs w:val="28"/>
        </w:rPr>
      </w:pPr>
      <w:r w:rsidRPr="003A5ADA">
        <w:rPr>
          <w:sz w:val="28"/>
          <w:szCs w:val="28"/>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323BAE" w:rsidRPr="003A5ADA" w:rsidRDefault="00323BAE" w:rsidP="00323BAE">
      <w:pPr>
        <w:pStyle w:val="ConsPlusNormal"/>
        <w:spacing w:before="240"/>
        <w:ind w:firstLine="540"/>
        <w:jc w:val="both"/>
        <w:rPr>
          <w:sz w:val="28"/>
          <w:szCs w:val="28"/>
        </w:rPr>
      </w:pPr>
      <w:r w:rsidRPr="003A5ADA">
        <w:rPr>
          <w:sz w:val="28"/>
          <w:szCs w:val="28"/>
        </w:rPr>
        <w:t>.</w:t>
      </w:r>
    </w:p>
    <w:p w:rsidR="00323BAE" w:rsidRPr="003A5ADA" w:rsidRDefault="00323BAE" w:rsidP="00323BAE">
      <w:pPr>
        <w:pStyle w:val="ConsPlusNormal"/>
        <w:spacing w:before="240"/>
        <w:ind w:firstLine="540"/>
        <w:jc w:val="both"/>
        <w:rPr>
          <w:sz w:val="28"/>
          <w:szCs w:val="28"/>
        </w:rPr>
      </w:pPr>
      <w:r w:rsidRPr="003A5ADA">
        <w:rPr>
          <w:sz w:val="28"/>
          <w:szCs w:val="28"/>
        </w:rPr>
        <w:t xml:space="preserve">2.6.10. . </w:t>
      </w:r>
      <w:proofErr w:type="gramStart"/>
      <w:r w:rsidRPr="003A5ADA">
        <w:rPr>
          <w:sz w:val="28"/>
          <w:szCs w:val="28"/>
        </w:rPr>
        <w:t>Заявители (представители Заявителя) при подаче заявления вправе приложить к нему документы, указанные в подпунктах "а", "в", "г", "е" и "ж" пункта 2.6.8 настоящего Регламента,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2.6.11.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323BAE" w:rsidRPr="003A5ADA" w:rsidRDefault="00323BAE" w:rsidP="00323BAE">
      <w:pPr>
        <w:pStyle w:val="ConsPlusNormal"/>
        <w:spacing w:before="240"/>
        <w:ind w:firstLine="540"/>
        <w:jc w:val="both"/>
        <w:rPr>
          <w:sz w:val="28"/>
          <w:szCs w:val="28"/>
        </w:rPr>
      </w:pPr>
      <w:r w:rsidRPr="003A5ADA">
        <w:rPr>
          <w:sz w:val="28"/>
          <w:szCs w:val="28"/>
        </w:rPr>
        <w:t>2.6.12. При подаче заявления и прилагаемых к нему документов в Уполномоченный орган Заявитель предъявляет оригиналы документов для сверки.</w:t>
      </w:r>
    </w:p>
    <w:p w:rsidR="00323BAE" w:rsidRPr="003A5ADA" w:rsidRDefault="00323BAE" w:rsidP="00323BAE">
      <w:pPr>
        <w:pStyle w:val="ConsPlusNormal"/>
        <w:spacing w:before="240"/>
        <w:ind w:firstLine="540"/>
        <w:jc w:val="both"/>
        <w:rPr>
          <w:sz w:val="28"/>
          <w:szCs w:val="28"/>
        </w:rPr>
      </w:pPr>
      <w:r w:rsidRPr="003A5ADA">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A5ADA">
        <w:rPr>
          <w:sz w:val="28"/>
          <w:szCs w:val="28"/>
        </w:rPr>
        <w:t>ии и ау</w:t>
      </w:r>
      <w:proofErr w:type="gramEnd"/>
      <w:r w:rsidRPr="003A5ADA">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lastRenderedPageBreak/>
        <w:t>2.7. Исчерпывающий перечень документов и сведений,</w:t>
      </w:r>
    </w:p>
    <w:p w:rsidR="00323BAE" w:rsidRPr="003A5ADA" w:rsidRDefault="00323BAE" w:rsidP="00323BAE">
      <w:pPr>
        <w:pStyle w:val="ConsPlusTitle"/>
        <w:jc w:val="center"/>
        <w:rPr>
          <w:rFonts w:ascii="Times New Roman" w:hAnsi="Times New Roman" w:cs="Times New Roman"/>
          <w:sz w:val="28"/>
          <w:szCs w:val="28"/>
        </w:rPr>
      </w:pPr>
      <w:proofErr w:type="gramStart"/>
      <w:r w:rsidRPr="003A5ADA">
        <w:rPr>
          <w:rFonts w:ascii="Times New Roman" w:hAnsi="Times New Roman" w:cs="Times New Roman"/>
          <w:sz w:val="28"/>
          <w:szCs w:val="28"/>
        </w:rPr>
        <w:t>необходимых</w:t>
      </w:r>
      <w:proofErr w:type="gramEnd"/>
      <w:r w:rsidRPr="003A5ADA">
        <w:rPr>
          <w:rFonts w:ascii="Times New Roman" w:hAnsi="Times New Roman" w:cs="Times New Roman"/>
          <w:sz w:val="28"/>
          <w:szCs w:val="28"/>
        </w:rPr>
        <w:t xml:space="preserve"> в соответствии с нормативными правовыми актами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для предоставления муниципальной услуги, которые находятся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 распоряжении государственных органов, органов местного</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самоуправления и иных органов, участвующих в предоставлении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муниципальных услуг</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2.7.1. </w:t>
      </w:r>
      <w:proofErr w:type="gramStart"/>
      <w:r w:rsidRPr="003A5ADA">
        <w:rPr>
          <w:sz w:val="28"/>
          <w:szCs w:val="28"/>
        </w:rPr>
        <w:t>Документы, указанные в подпунктах "б", "</w:t>
      </w:r>
      <w:proofErr w:type="spellStart"/>
      <w:r w:rsidRPr="003A5ADA">
        <w:rPr>
          <w:sz w:val="28"/>
          <w:szCs w:val="28"/>
        </w:rPr>
        <w:t>д</w:t>
      </w:r>
      <w:proofErr w:type="spellEnd"/>
      <w:r w:rsidRPr="003A5ADA">
        <w:rPr>
          <w:sz w:val="28"/>
          <w:szCs w:val="28"/>
        </w:rPr>
        <w:t>", "</w:t>
      </w:r>
      <w:proofErr w:type="spellStart"/>
      <w:r w:rsidRPr="003A5ADA">
        <w:rPr>
          <w:sz w:val="28"/>
          <w:szCs w:val="28"/>
        </w:rPr>
        <w:t>з</w:t>
      </w:r>
      <w:proofErr w:type="spellEnd"/>
      <w:r w:rsidRPr="003A5ADA">
        <w:rPr>
          <w:sz w:val="28"/>
          <w:szCs w:val="28"/>
        </w:rPr>
        <w:t>" и "и" пункта 2.6.8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w:t>
      </w:r>
      <w:proofErr w:type="spellStart"/>
      <w:r w:rsidRPr="003A5ADA">
        <w:rPr>
          <w:sz w:val="28"/>
          <w:szCs w:val="28"/>
        </w:rPr>
        <w:t>Роскадастр</w:t>
      </w:r>
      <w:proofErr w:type="spellEnd"/>
      <w:r w:rsidRPr="003A5ADA">
        <w:rPr>
          <w:sz w:val="28"/>
          <w:szCs w:val="28"/>
        </w:rPr>
        <w:t>", в порядке межведомственного информационного взаимодействия по запросу уполномоченного органа.</w:t>
      </w:r>
      <w:proofErr w:type="gramEnd"/>
    </w:p>
    <w:p w:rsidR="00323BAE" w:rsidRPr="003A5ADA" w:rsidRDefault="00323BAE" w:rsidP="00323BAE">
      <w:pPr>
        <w:pStyle w:val="ConsPlusNormal"/>
        <w:ind w:firstLine="540"/>
        <w:jc w:val="both"/>
        <w:rPr>
          <w:sz w:val="28"/>
          <w:szCs w:val="28"/>
        </w:rPr>
      </w:pPr>
      <w:proofErr w:type="gramStart"/>
      <w:r w:rsidRPr="003A5ADA">
        <w:rPr>
          <w:sz w:val="28"/>
          <w:szCs w:val="28"/>
        </w:rPr>
        <w:t>Уполномоченные органы запрашивают документы, указанные в пункте 2.6.8 настоящего Регламента,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323BAE" w:rsidRDefault="00323BAE" w:rsidP="00323BAE">
      <w:pPr>
        <w:pStyle w:val="ConsPlusNormal"/>
        <w:spacing w:before="240"/>
        <w:ind w:firstLine="540"/>
        <w:jc w:val="both"/>
        <w:rPr>
          <w:sz w:val="28"/>
          <w:szCs w:val="28"/>
        </w:rPr>
      </w:pPr>
      <w:r w:rsidRPr="003A5ADA">
        <w:rPr>
          <w:sz w:val="28"/>
          <w:szCs w:val="28"/>
        </w:rPr>
        <w:t>2.7.2. При предоставлении Услуги запрещается требовать от Заявителя:</w:t>
      </w:r>
    </w:p>
    <w:p w:rsidR="00D576CA" w:rsidRPr="00D576CA" w:rsidRDefault="00D576CA" w:rsidP="00D576CA">
      <w:pPr>
        <w:pStyle w:val="ConsPlusNormal"/>
        <w:spacing w:before="240"/>
        <w:ind w:firstLine="540"/>
        <w:jc w:val="both"/>
        <w:rPr>
          <w:sz w:val="28"/>
          <w:szCs w:val="28"/>
        </w:rPr>
      </w:pPr>
      <w:r w:rsidRPr="00D576C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576CA" w:rsidRPr="00D576CA" w:rsidRDefault="00D576CA" w:rsidP="00D576CA">
      <w:pPr>
        <w:pStyle w:val="ConsPlusNormal"/>
        <w:spacing w:before="240"/>
        <w:ind w:firstLine="540"/>
        <w:jc w:val="both"/>
        <w:rPr>
          <w:sz w:val="28"/>
          <w:szCs w:val="28"/>
        </w:rPr>
      </w:pPr>
      <w:proofErr w:type="gramStart"/>
      <w:r w:rsidRPr="00D576CA">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1" w:history="1">
        <w:r w:rsidRPr="00D576CA">
          <w:rPr>
            <w:sz w:val="28"/>
            <w:szCs w:val="28"/>
          </w:rPr>
          <w:t>частью 1 статьи 1</w:t>
        </w:r>
      </w:hyperlink>
      <w:r w:rsidRPr="00D576CA">
        <w:rPr>
          <w:sz w:val="28"/>
          <w:szCs w:val="28"/>
        </w:rPr>
        <w:t xml:space="preserve"> Федерального закона N 210-ФЗ услуг, в соответствии</w:t>
      </w:r>
      <w:proofErr w:type="gramEnd"/>
      <w:r w:rsidRPr="00D576CA">
        <w:rPr>
          <w:sz w:val="28"/>
          <w:szCs w:val="28"/>
        </w:rPr>
        <w:t xml:space="preserve"> </w:t>
      </w:r>
      <w:proofErr w:type="gramStart"/>
      <w:r w:rsidRPr="00D576CA">
        <w:rPr>
          <w:sz w:val="28"/>
          <w:szCs w:val="28"/>
        </w:rP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2" w:history="1">
        <w:r w:rsidRPr="00D576CA">
          <w:rPr>
            <w:sz w:val="28"/>
            <w:szCs w:val="28"/>
          </w:rPr>
          <w:t>частью 6 статьи 7</w:t>
        </w:r>
      </w:hyperlink>
      <w:r w:rsidRPr="00D576CA">
        <w:rPr>
          <w:sz w:val="28"/>
          <w:szCs w:val="28"/>
        </w:rPr>
        <w:t xml:space="preserve"> Федерального закона N 210-ФЗ </w:t>
      </w:r>
      <w:r w:rsidRPr="00D576CA">
        <w:rPr>
          <w:sz w:val="28"/>
          <w:szCs w:val="28"/>
        </w:rPr>
        <w:lastRenderedPageBreak/>
        <w:t>перечень документов.</w:t>
      </w:r>
      <w:proofErr w:type="gramEnd"/>
      <w:r w:rsidRPr="00D576CA">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576CA" w:rsidRPr="00D576CA" w:rsidRDefault="00D576CA" w:rsidP="00D576CA">
      <w:pPr>
        <w:pStyle w:val="ConsPlusNormal"/>
        <w:spacing w:before="240"/>
        <w:ind w:firstLine="540"/>
        <w:jc w:val="both"/>
        <w:rPr>
          <w:sz w:val="28"/>
          <w:szCs w:val="28"/>
        </w:rPr>
      </w:pPr>
      <w:proofErr w:type="gramStart"/>
      <w:r w:rsidRPr="00D576CA">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3" w:history="1">
        <w:r w:rsidRPr="00D576CA">
          <w:rPr>
            <w:sz w:val="28"/>
            <w:szCs w:val="28"/>
          </w:rPr>
          <w:t>части 1 статьи 9</w:t>
        </w:r>
      </w:hyperlink>
      <w:r w:rsidRPr="00D576CA">
        <w:rPr>
          <w:sz w:val="28"/>
          <w:szCs w:val="28"/>
        </w:rPr>
        <w:t xml:space="preserve"> Федерального закона N 210-ФЗ;</w:t>
      </w:r>
      <w:proofErr w:type="gramEnd"/>
    </w:p>
    <w:p w:rsidR="00D576CA" w:rsidRPr="00D576CA" w:rsidRDefault="00D576CA" w:rsidP="00D576CA">
      <w:pPr>
        <w:pStyle w:val="ConsPlusNormal"/>
        <w:spacing w:before="240"/>
        <w:ind w:firstLine="540"/>
        <w:jc w:val="both"/>
        <w:rPr>
          <w:sz w:val="28"/>
          <w:szCs w:val="28"/>
        </w:rPr>
      </w:pPr>
      <w:r w:rsidRPr="00D576CA">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576CA" w:rsidRPr="00D576CA" w:rsidRDefault="00D576CA" w:rsidP="00D576CA">
      <w:pPr>
        <w:pStyle w:val="ConsPlusNormal"/>
        <w:spacing w:before="240"/>
        <w:ind w:firstLine="540"/>
        <w:jc w:val="both"/>
        <w:rPr>
          <w:sz w:val="28"/>
          <w:szCs w:val="28"/>
        </w:rPr>
      </w:pPr>
      <w:r w:rsidRPr="00D576CA">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576CA" w:rsidRPr="00D576CA" w:rsidRDefault="00D576CA" w:rsidP="00D576CA">
      <w:pPr>
        <w:pStyle w:val="ConsPlusNormal"/>
        <w:spacing w:before="240"/>
        <w:ind w:firstLine="540"/>
        <w:jc w:val="both"/>
        <w:rPr>
          <w:sz w:val="28"/>
          <w:szCs w:val="28"/>
        </w:rPr>
      </w:pPr>
      <w:r w:rsidRPr="00D576CA">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576CA" w:rsidRPr="00D576CA" w:rsidRDefault="00D576CA" w:rsidP="00D576CA">
      <w:pPr>
        <w:pStyle w:val="ConsPlusNormal"/>
        <w:spacing w:before="240"/>
        <w:ind w:firstLine="540"/>
        <w:jc w:val="both"/>
        <w:rPr>
          <w:sz w:val="28"/>
          <w:szCs w:val="28"/>
        </w:rPr>
      </w:pPr>
      <w:r w:rsidRPr="00D576C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576CA" w:rsidRPr="00D576CA" w:rsidRDefault="00D576CA" w:rsidP="00D576CA">
      <w:pPr>
        <w:pStyle w:val="ConsPlusNormal"/>
        <w:spacing w:before="240"/>
        <w:ind w:firstLine="540"/>
        <w:jc w:val="both"/>
        <w:rPr>
          <w:sz w:val="28"/>
          <w:szCs w:val="28"/>
        </w:rPr>
      </w:pPr>
      <w:proofErr w:type="gramStart"/>
      <w:r w:rsidRPr="00D576CA">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4" w:history="1">
        <w:r w:rsidRPr="00D576CA">
          <w:rPr>
            <w:sz w:val="28"/>
            <w:szCs w:val="28"/>
          </w:rPr>
          <w:t>частью 1.1 статьи 16</w:t>
        </w:r>
      </w:hyperlink>
      <w:r w:rsidRPr="00D576CA">
        <w:rPr>
          <w:sz w:val="28"/>
          <w:szCs w:val="28"/>
        </w:rPr>
        <w:t xml:space="preserve"> Федерального закона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roofErr w:type="gramEnd"/>
      <w:r w:rsidRPr="00D576CA">
        <w:rPr>
          <w:sz w:val="28"/>
          <w:szCs w:val="28"/>
        </w:rPr>
        <w:t xml:space="preserve">, </w:t>
      </w:r>
      <w:proofErr w:type="gramStart"/>
      <w:r w:rsidRPr="00D576CA">
        <w:rPr>
          <w:sz w:val="28"/>
          <w:szCs w:val="28"/>
        </w:rPr>
        <w:t xml:space="preserve">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5" w:history="1">
        <w:r w:rsidRPr="00D576CA">
          <w:rPr>
            <w:sz w:val="28"/>
            <w:szCs w:val="28"/>
          </w:rPr>
          <w:t>частью 1.1 статьи 16</w:t>
        </w:r>
      </w:hyperlink>
      <w:r w:rsidRPr="00D576CA">
        <w:rPr>
          <w:sz w:val="28"/>
          <w:szCs w:val="28"/>
        </w:rPr>
        <w:t xml:space="preserve"> Федерального закона N 210-ФЗ, уведомляется заявитель, а также приносятся извинения за доставленные неудобства;</w:t>
      </w:r>
      <w:proofErr w:type="gramEnd"/>
    </w:p>
    <w:p w:rsidR="00D576CA" w:rsidRPr="00D576CA" w:rsidRDefault="00D576CA" w:rsidP="00D576CA">
      <w:pPr>
        <w:pStyle w:val="ConsPlusNormal"/>
        <w:spacing w:before="240"/>
        <w:ind w:firstLine="540"/>
        <w:jc w:val="both"/>
        <w:rPr>
          <w:sz w:val="28"/>
          <w:szCs w:val="28"/>
        </w:rPr>
      </w:pPr>
      <w:proofErr w:type="gramStart"/>
      <w:r w:rsidRPr="00D576CA">
        <w:rPr>
          <w:sz w:val="28"/>
          <w:szCs w:val="28"/>
        </w:rPr>
        <w:lastRenderedPageBreak/>
        <w:t xml:space="preserve">5) предоставления на бумажном носителе документов и информации, электронные образы которых ранее были заверены в соответствии с </w:t>
      </w:r>
      <w:hyperlink r:id="rId36" w:history="1">
        <w:r w:rsidRPr="00D576CA">
          <w:rPr>
            <w:sz w:val="28"/>
            <w:szCs w:val="28"/>
          </w:rPr>
          <w:t>пунктом 7.2 части 1 статьи 16</w:t>
        </w:r>
      </w:hyperlink>
      <w:r w:rsidRPr="00D576CA">
        <w:rPr>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576CA" w:rsidRPr="003A5ADA" w:rsidRDefault="00D576CA" w:rsidP="00D576CA">
      <w:pPr>
        <w:pStyle w:val="ConsPlusNormal"/>
        <w:spacing w:before="240"/>
        <w:ind w:firstLine="540"/>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bookmarkStart w:id="13" w:name="Par234"/>
      <w:bookmarkEnd w:id="13"/>
      <w:r w:rsidRPr="003A5ADA">
        <w:rPr>
          <w:rFonts w:ascii="Times New Roman" w:hAnsi="Times New Roman" w:cs="Times New Roman"/>
          <w:sz w:val="28"/>
          <w:szCs w:val="28"/>
        </w:rPr>
        <w:t>2.8. Исчерпывающий перечень оснований для отказа</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 приеме документов, необходимых для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2.8.1.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Par57" w:tooltip="1.2. Круг заявителей" w:history="1">
        <w:r w:rsidRPr="003A5ADA">
          <w:rPr>
            <w:sz w:val="28"/>
            <w:szCs w:val="28"/>
          </w:rPr>
          <w:t>пункте 1.2</w:t>
        </w:r>
      </w:hyperlink>
      <w:r w:rsidRPr="003A5ADA">
        <w:rPr>
          <w:sz w:val="28"/>
          <w:szCs w:val="28"/>
        </w:rPr>
        <w:t xml:space="preserve"> настоящего Регламента.</w:t>
      </w:r>
    </w:p>
    <w:p w:rsidR="00323BAE" w:rsidRPr="003A5ADA" w:rsidRDefault="00323BAE" w:rsidP="00323BAE">
      <w:pPr>
        <w:pStyle w:val="ConsPlusNormal"/>
        <w:spacing w:before="240"/>
        <w:ind w:firstLine="540"/>
        <w:jc w:val="both"/>
        <w:rPr>
          <w:sz w:val="28"/>
          <w:szCs w:val="28"/>
        </w:rPr>
      </w:pPr>
      <w:r w:rsidRPr="003A5ADA">
        <w:rPr>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323BAE" w:rsidRPr="003A5ADA" w:rsidRDefault="00323BAE" w:rsidP="00323BAE">
      <w:pPr>
        <w:pStyle w:val="ConsPlusNormal"/>
        <w:spacing w:before="240"/>
        <w:ind w:firstLine="540"/>
        <w:jc w:val="both"/>
        <w:rPr>
          <w:sz w:val="28"/>
          <w:szCs w:val="28"/>
        </w:rPr>
      </w:pPr>
      <w:r w:rsidRPr="003A5ADA">
        <w:rPr>
          <w:sz w:val="28"/>
          <w:szCs w:val="28"/>
        </w:rPr>
        <w:t>документы поданы в орган, не уполномоченный на предоставление услуги;</w:t>
      </w:r>
    </w:p>
    <w:p w:rsidR="00323BAE" w:rsidRPr="003A5ADA" w:rsidRDefault="00323BAE" w:rsidP="00323BAE">
      <w:pPr>
        <w:pStyle w:val="ConsPlusNormal"/>
        <w:spacing w:before="240"/>
        <w:ind w:firstLine="540"/>
        <w:jc w:val="both"/>
        <w:rPr>
          <w:sz w:val="28"/>
          <w:szCs w:val="28"/>
        </w:rPr>
      </w:pPr>
      <w:r w:rsidRPr="003A5ADA">
        <w:rPr>
          <w:sz w:val="28"/>
          <w:szCs w:val="28"/>
        </w:rPr>
        <w:t>представление неполного комплекта документов;</w:t>
      </w:r>
    </w:p>
    <w:p w:rsidR="00323BAE" w:rsidRPr="003A5ADA" w:rsidRDefault="00323BAE" w:rsidP="00323BAE">
      <w:pPr>
        <w:pStyle w:val="ConsPlusNormal"/>
        <w:spacing w:before="240"/>
        <w:ind w:firstLine="540"/>
        <w:jc w:val="both"/>
        <w:rPr>
          <w:sz w:val="28"/>
          <w:szCs w:val="28"/>
        </w:rPr>
      </w:pPr>
      <w:r w:rsidRPr="003A5ADA">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23BAE" w:rsidRPr="003A5ADA" w:rsidRDefault="00323BAE" w:rsidP="00323BAE">
      <w:pPr>
        <w:pStyle w:val="ConsPlusNormal"/>
        <w:spacing w:before="240"/>
        <w:ind w:firstLine="540"/>
        <w:jc w:val="both"/>
        <w:rPr>
          <w:sz w:val="28"/>
          <w:szCs w:val="28"/>
        </w:rPr>
      </w:pPr>
      <w:r w:rsidRPr="003A5ADA">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23BAE" w:rsidRPr="003A5ADA" w:rsidRDefault="00323BAE" w:rsidP="00323BAE">
      <w:pPr>
        <w:pStyle w:val="ConsPlusNormal"/>
        <w:spacing w:before="240"/>
        <w:ind w:firstLine="540"/>
        <w:jc w:val="both"/>
        <w:rPr>
          <w:sz w:val="28"/>
          <w:szCs w:val="28"/>
        </w:rPr>
      </w:pPr>
      <w:r w:rsidRPr="003A5ADA">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323BAE" w:rsidRPr="003A5ADA" w:rsidRDefault="00323BAE" w:rsidP="00323BAE">
      <w:pPr>
        <w:pStyle w:val="ConsPlusNormal"/>
        <w:spacing w:before="240"/>
        <w:ind w:firstLine="540"/>
        <w:jc w:val="both"/>
        <w:rPr>
          <w:sz w:val="28"/>
          <w:szCs w:val="28"/>
        </w:rPr>
      </w:pPr>
      <w:r w:rsidRPr="003A5ADA">
        <w:rPr>
          <w:sz w:val="28"/>
          <w:szCs w:val="28"/>
        </w:rPr>
        <w:t xml:space="preserve">несоблюдение установленных </w:t>
      </w:r>
      <w:hyperlink r:id="rId37" w:history="1">
        <w:r w:rsidRPr="003A5ADA">
          <w:rPr>
            <w:sz w:val="28"/>
            <w:szCs w:val="28"/>
          </w:rPr>
          <w:t>статьей 11</w:t>
        </w:r>
      </w:hyperlink>
      <w:r w:rsidRPr="003A5ADA">
        <w:rPr>
          <w:sz w:val="28"/>
          <w:szCs w:val="28"/>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323BAE" w:rsidRPr="003A5ADA" w:rsidRDefault="00323BAE" w:rsidP="00323BAE">
      <w:pPr>
        <w:pStyle w:val="ConsPlusNormal"/>
        <w:spacing w:before="240"/>
        <w:ind w:firstLine="540"/>
        <w:jc w:val="both"/>
        <w:rPr>
          <w:sz w:val="28"/>
          <w:szCs w:val="28"/>
        </w:rPr>
      </w:pPr>
      <w:r w:rsidRPr="003A5ADA">
        <w:rPr>
          <w:sz w:val="28"/>
          <w:szCs w:val="28"/>
        </w:rPr>
        <w:t>неполное заполнение полей в форме запроса, в том числе в интерактивной форме на ЕПГУ;</w:t>
      </w:r>
    </w:p>
    <w:p w:rsidR="00323BAE" w:rsidRPr="003A5ADA" w:rsidRDefault="00323BAE" w:rsidP="00323BAE">
      <w:pPr>
        <w:pStyle w:val="ConsPlusNormal"/>
        <w:spacing w:before="240"/>
        <w:ind w:firstLine="540"/>
        <w:jc w:val="both"/>
        <w:rPr>
          <w:sz w:val="28"/>
          <w:szCs w:val="28"/>
        </w:rPr>
      </w:pPr>
      <w:r w:rsidRPr="003A5ADA">
        <w:rPr>
          <w:sz w:val="28"/>
          <w:szCs w:val="28"/>
        </w:rPr>
        <w:t>наличие противоречивых сведений в запросе и приложенных к нему документах.</w:t>
      </w:r>
    </w:p>
    <w:p w:rsidR="00323BAE" w:rsidRPr="003A5ADA" w:rsidRDefault="00323BAE" w:rsidP="00323BAE">
      <w:pPr>
        <w:pStyle w:val="ConsPlusNormal"/>
        <w:spacing w:before="240"/>
        <w:ind w:firstLine="540"/>
        <w:jc w:val="both"/>
        <w:rPr>
          <w:sz w:val="28"/>
          <w:szCs w:val="28"/>
        </w:rPr>
      </w:pPr>
      <w:r w:rsidRPr="003A5ADA">
        <w:rPr>
          <w:sz w:val="28"/>
          <w:szCs w:val="28"/>
        </w:rPr>
        <w:t xml:space="preserve">Рекомендуемая форма </w:t>
      </w:r>
      <w:hyperlink w:anchor="Par1126" w:tooltip="РЕШЕНИЕ" w:history="1">
        <w:r w:rsidRPr="003A5ADA">
          <w:rPr>
            <w:sz w:val="28"/>
            <w:szCs w:val="28"/>
          </w:rPr>
          <w:t>решения</w:t>
        </w:r>
      </w:hyperlink>
      <w:r w:rsidRPr="003A5ADA">
        <w:rPr>
          <w:sz w:val="28"/>
          <w:szCs w:val="28"/>
        </w:rPr>
        <w:t xml:space="preserve"> об отказе в приеме документов, необходимых для </w:t>
      </w:r>
      <w:r w:rsidRPr="003A5ADA">
        <w:rPr>
          <w:sz w:val="28"/>
          <w:szCs w:val="28"/>
        </w:rPr>
        <w:lastRenderedPageBreak/>
        <w:t>предоставления услуги, приведена в приложении N 3 к настоящему Регламенту.</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2.9. Исчерпывающий перечень оснований для приостановления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или отказа в предоставлении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bookmarkStart w:id="14" w:name="Par254"/>
      <w:bookmarkEnd w:id="14"/>
      <w:r w:rsidRPr="003A5ADA">
        <w:rPr>
          <w:sz w:val="28"/>
          <w:szCs w:val="28"/>
        </w:rPr>
        <w:t>2.9.1. Оснований для приостановления предоставления услуги законодательством Российской Федерации не предусмотрено.</w:t>
      </w:r>
    </w:p>
    <w:p w:rsidR="00323BAE" w:rsidRPr="003A5ADA" w:rsidRDefault="00323BAE" w:rsidP="00323BAE">
      <w:pPr>
        <w:pStyle w:val="ConsPlusNormal"/>
        <w:spacing w:before="240"/>
        <w:ind w:firstLine="540"/>
        <w:jc w:val="both"/>
        <w:rPr>
          <w:sz w:val="28"/>
          <w:szCs w:val="28"/>
        </w:rPr>
      </w:pPr>
      <w:r w:rsidRPr="003A5ADA">
        <w:rPr>
          <w:sz w:val="28"/>
          <w:szCs w:val="28"/>
        </w:rPr>
        <w:t xml:space="preserve">Основаниями для отказа в предоставлении Услуги являются случаи, поименованные в </w:t>
      </w:r>
      <w:hyperlink r:id="rId38" w:history="1">
        <w:r w:rsidRPr="00B33281">
          <w:rPr>
            <w:sz w:val="28"/>
            <w:szCs w:val="28"/>
          </w:rPr>
          <w:t>пункте 40</w:t>
        </w:r>
      </w:hyperlink>
      <w:r w:rsidRPr="00B33281">
        <w:rPr>
          <w:sz w:val="28"/>
          <w:szCs w:val="28"/>
        </w:rPr>
        <w:t xml:space="preserve"> </w:t>
      </w:r>
      <w:r w:rsidRPr="003A5ADA">
        <w:rPr>
          <w:sz w:val="28"/>
          <w:szCs w:val="28"/>
        </w:rPr>
        <w:t>Правил:</w:t>
      </w:r>
    </w:p>
    <w:p w:rsidR="00323BAE" w:rsidRPr="003A5ADA" w:rsidRDefault="00323BAE" w:rsidP="00323BAE">
      <w:pPr>
        <w:pStyle w:val="ConsPlusNormal"/>
        <w:spacing w:before="240"/>
        <w:ind w:firstLine="540"/>
        <w:jc w:val="both"/>
        <w:rPr>
          <w:sz w:val="28"/>
          <w:szCs w:val="28"/>
        </w:rPr>
      </w:pPr>
      <w:r w:rsidRPr="003A5ADA">
        <w:rPr>
          <w:sz w:val="28"/>
          <w:szCs w:val="28"/>
        </w:rPr>
        <w:t xml:space="preserve">- с заявлением обратилось лицо, не указанное в </w:t>
      </w:r>
      <w:hyperlink w:anchor="Par59" w:tooltip="1.2.1.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11.2014 N 1221 (далее соответственно - Правила, Заяви" w:history="1">
        <w:r w:rsidRPr="003A5ADA">
          <w:rPr>
            <w:sz w:val="28"/>
            <w:szCs w:val="28"/>
          </w:rPr>
          <w:t>пункте 1.2.1</w:t>
        </w:r>
      </w:hyperlink>
      <w:r w:rsidRPr="003A5ADA">
        <w:rPr>
          <w:sz w:val="28"/>
          <w:szCs w:val="28"/>
        </w:rPr>
        <w:t xml:space="preserve"> настоящего Регламента;</w:t>
      </w:r>
    </w:p>
    <w:p w:rsidR="00323BAE" w:rsidRPr="003A5ADA" w:rsidRDefault="00323BAE" w:rsidP="00323BAE">
      <w:pPr>
        <w:pStyle w:val="ConsPlusNormal"/>
        <w:spacing w:before="240"/>
        <w:ind w:firstLine="540"/>
        <w:jc w:val="both"/>
        <w:rPr>
          <w:sz w:val="28"/>
          <w:szCs w:val="28"/>
        </w:rPr>
      </w:pPr>
      <w:r w:rsidRPr="003A5ADA">
        <w:rPr>
          <w:sz w:val="28"/>
          <w:szCs w:val="28"/>
        </w:rPr>
        <w:t xml:space="preserve">- ответ на межведомственный запрос свидетельствует об отсутствии документа и (или) информации, </w:t>
      </w:r>
      <w:proofErr w:type="gramStart"/>
      <w:r w:rsidRPr="003A5ADA">
        <w:rPr>
          <w:sz w:val="28"/>
          <w:szCs w:val="28"/>
        </w:rPr>
        <w:t>необходимых</w:t>
      </w:r>
      <w:proofErr w:type="gramEnd"/>
      <w:r w:rsidRPr="003A5ADA">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23BAE" w:rsidRPr="003A5ADA" w:rsidRDefault="00323BAE" w:rsidP="00323BAE">
      <w:pPr>
        <w:pStyle w:val="ConsPlusNormal"/>
        <w:spacing w:before="240"/>
        <w:ind w:firstLine="540"/>
        <w:jc w:val="both"/>
        <w:rPr>
          <w:sz w:val="28"/>
          <w:szCs w:val="28"/>
        </w:rPr>
      </w:pPr>
      <w:r w:rsidRPr="003A5ADA">
        <w:rPr>
          <w:sz w:val="28"/>
          <w:szCs w:val="28"/>
        </w:rPr>
        <w:t>-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323BAE" w:rsidRPr="003A5ADA" w:rsidRDefault="00323BAE" w:rsidP="00323BAE">
      <w:pPr>
        <w:pStyle w:val="ConsPlusNormal"/>
        <w:spacing w:before="240"/>
        <w:ind w:firstLine="540"/>
        <w:jc w:val="both"/>
        <w:rPr>
          <w:sz w:val="28"/>
          <w:szCs w:val="28"/>
        </w:rPr>
      </w:pPr>
      <w:r w:rsidRPr="003A5ADA">
        <w:rPr>
          <w:sz w:val="28"/>
          <w:szCs w:val="28"/>
        </w:rPr>
        <w:t xml:space="preserve">- отсутствуют случаи и условия для присвоения объекту адресации адреса или аннулирования его адреса, указанные в </w:t>
      </w:r>
      <w:hyperlink r:id="rId39" w:history="1">
        <w:r w:rsidRPr="003A5ADA">
          <w:rPr>
            <w:sz w:val="28"/>
            <w:szCs w:val="28"/>
          </w:rPr>
          <w:t>пунктах 5</w:t>
        </w:r>
      </w:hyperlink>
      <w:r w:rsidRPr="003A5ADA">
        <w:rPr>
          <w:sz w:val="28"/>
          <w:szCs w:val="28"/>
        </w:rPr>
        <w:t xml:space="preserve">, </w:t>
      </w:r>
      <w:hyperlink r:id="rId40" w:history="1">
        <w:r w:rsidRPr="003A5ADA">
          <w:rPr>
            <w:sz w:val="28"/>
            <w:szCs w:val="28"/>
          </w:rPr>
          <w:t>8</w:t>
        </w:r>
      </w:hyperlink>
      <w:r w:rsidRPr="003A5ADA">
        <w:rPr>
          <w:sz w:val="28"/>
          <w:szCs w:val="28"/>
        </w:rPr>
        <w:t xml:space="preserve"> - </w:t>
      </w:r>
      <w:hyperlink r:id="rId41" w:history="1">
        <w:r w:rsidRPr="003A5ADA">
          <w:rPr>
            <w:sz w:val="28"/>
            <w:szCs w:val="28"/>
          </w:rPr>
          <w:t>11</w:t>
        </w:r>
      </w:hyperlink>
      <w:r w:rsidRPr="003A5ADA">
        <w:rPr>
          <w:sz w:val="28"/>
          <w:szCs w:val="28"/>
        </w:rPr>
        <w:t xml:space="preserve"> и </w:t>
      </w:r>
      <w:hyperlink r:id="rId42" w:history="1">
        <w:r w:rsidRPr="003A5ADA">
          <w:rPr>
            <w:sz w:val="28"/>
            <w:szCs w:val="28"/>
          </w:rPr>
          <w:t>14</w:t>
        </w:r>
      </w:hyperlink>
      <w:r w:rsidRPr="003A5ADA">
        <w:rPr>
          <w:sz w:val="28"/>
          <w:szCs w:val="28"/>
        </w:rPr>
        <w:t xml:space="preserve"> - </w:t>
      </w:r>
      <w:hyperlink r:id="rId43" w:history="1">
        <w:r w:rsidRPr="003A5ADA">
          <w:rPr>
            <w:sz w:val="28"/>
            <w:szCs w:val="28"/>
          </w:rPr>
          <w:t>18</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r w:rsidRPr="003A5ADA">
        <w:rPr>
          <w:sz w:val="28"/>
          <w:szCs w:val="28"/>
        </w:rPr>
        <w:t xml:space="preserve">2.9.2. Перечень оснований для отказа в предоставлении Услуги, определенный </w:t>
      </w:r>
      <w:hyperlink w:anchor="Par254" w:tooltip="2.9.1. Оснований для приостановления предоставления услуги законодательством Российской Федерации не предусмотрено." w:history="1">
        <w:r w:rsidRPr="003A5ADA">
          <w:rPr>
            <w:sz w:val="28"/>
            <w:szCs w:val="28"/>
          </w:rPr>
          <w:t>пунктом 2.9.1</w:t>
        </w:r>
      </w:hyperlink>
      <w:r w:rsidRPr="003A5ADA">
        <w:rPr>
          <w:sz w:val="28"/>
          <w:szCs w:val="28"/>
        </w:rPr>
        <w:t xml:space="preserve"> настоящего Регламента, является исчерпывающим.</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2.10. Перечень услуг, которые являются необходимыми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и </w:t>
      </w:r>
      <w:proofErr w:type="gramStart"/>
      <w:r w:rsidRPr="003A5ADA">
        <w:rPr>
          <w:rFonts w:ascii="Times New Roman" w:hAnsi="Times New Roman" w:cs="Times New Roman"/>
          <w:sz w:val="28"/>
          <w:szCs w:val="28"/>
        </w:rPr>
        <w:t>обязательными</w:t>
      </w:r>
      <w:proofErr w:type="gramEnd"/>
      <w:r w:rsidRPr="003A5ADA">
        <w:rPr>
          <w:rFonts w:ascii="Times New Roman" w:hAnsi="Times New Roman" w:cs="Times New Roman"/>
          <w:sz w:val="28"/>
          <w:szCs w:val="28"/>
        </w:rPr>
        <w:t xml:space="preserve"> для предоставления муниципальной услуги,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 том числе сведения о документе (документах), выдаваемом</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w:t>
      </w:r>
      <w:proofErr w:type="gramStart"/>
      <w:r w:rsidRPr="003A5ADA">
        <w:rPr>
          <w:rFonts w:ascii="Times New Roman" w:hAnsi="Times New Roman" w:cs="Times New Roman"/>
          <w:sz w:val="28"/>
          <w:szCs w:val="28"/>
        </w:rPr>
        <w:t>выдаваемых</w:t>
      </w:r>
      <w:proofErr w:type="gramEnd"/>
      <w:r w:rsidRPr="003A5ADA">
        <w:rPr>
          <w:rFonts w:ascii="Times New Roman" w:hAnsi="Times New Roman" w:cs="Times New Roman"/>
          <w:sz w:val="28"/>
          <w:szCs w:val="28"/>
        </w:rPr>
        <w:t>) организациями, участвующими в предоставлении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2.10.1. Услуги, необходимые и обязательные для предоставления Услуги, отсутствуют.</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 xml:space="preserve">2.11. Порядок, размер и основания взимания </w:t>
      </w:r>
      <w:proofErr w:type="gramStart"/>
      <w:r w:rsidRPr="003A5ADA">
        <w:rPr>
          <w:rFonts w:ascii="Times New Roman" w:hAnsi="Times New Roman" w:cs="Times New Roman"/>
          <w:sz w:val="28"/>
          <w:szCs w:val="28"/>
        </w:rPr>
        <w:t>государственной</w:t>
      </w:r>
      <w:proofErr w:type="gramEnd"/>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пошлины или иной оплаты, взимаемой за предоставление</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2.11.1. Предоставление Услуги осуществляется бесплатно.</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2.12. Порядок, размер и основания взимания платы</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за предоставление услуг, которые являются необходимыми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и </w:t>
      </w:r>
      <w:proofErr w:type="gramStart"/>
      <w:r w:rsidRPr="003A5ADA">
        <w:rPr>
          <w:rFonts w:ascii="Times New Roman" w:hAnsi="Times New Roman" w:cs="Times New Roman"/>
          <w:sz w:val="28"/>
          <w:szCs w:val="28"/>
        </w:rPr>
        <w:t>обязательными</w:t>
      </w:r>
      <w:proofErr w:type="gramEnd"/>
      <w:r w:rsidRPr="003A5ADA">
        <w:rPr>
          <w:rFonts w:ascii="Times New Roman" w:hAnsi="Times New Roman" w:cs="Times New Roman"/>
          <w:sz w:val="28"/>
          <w:szCs w:val="28"/>
        </w:rPr>
        <w:t xml:space="preserve"> для предоставления муниципальной услуги,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lastRenderedPageBreak/>
        <w:t>включая информацию о методике расчета размера такой платы</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2.12.1. Услуги, необходимые и обязательные для предоставления Услуги, отсутствуют.</w:t>
      </w:r>
    </w:p>
    <w:p w:rsidR="002721A0" w:rsidRPr="003A5ADA" w:rsidRDefault="002721A0" w:rsidP="00323BAE">
      <w:pPr>
        <w:pStyle w:val="ConsPlusNormal"/>
        <w:ind w:firstLine="540"/>
        <w:jc w:val="both"/>
        <w:rPr>
          <w:sz w:val="28"/>
          <w:szCs w:val="28"/>
        </w:rPr>
      </w:pP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2.13. Максимальный срок ожидания в очереди при подаче</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заявления о предоставлении муниципальной услуги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и при получении результата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2.13.1.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2.14. Срок и порядок регистрации заявления заявителя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о предоставлении муниципальной услуги,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 том числе в электронной форме</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2.14.1.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 xml:space="preserve">В случае наличия оснований для отказа в приеме документов, необходимых для предоставления Услуги, указанных в </w:t>
      </w:r>
      <w:hyperlink w:anchor="Par234" w:tooltip="2.8. Исчерпывающий перечень оснований для отказа" w:history="1">
        <w:r w:rsidRPr="003A5ADA">
          <w:rPr>
            <w:sz w:val="28"/>
            <w:szCs w:val="28"/>
          </w:rPr>
          <w:t>пункте 2.8</w:t>
        </w:r>
      </w:hyperlink>
      <w:r w:rsidRPr="003A5ADA">
        <w:rPr>
          <w:sz w:val="28"/>
          <w:szCs w:val="28"/>
        </w:rP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3A5ADA">
        <w:rPr>
          <w:sz w:val="28"/>
          <w:szCs w:val="28"/>
        </w:rPr>
        <w:t xml:space="preserve"> </w:t>
      </w:r>
      <w:hyperlink r:id="rId44" w:history="1">
        <w:r w:rsidRPr="003A5ADA">
          <w:rPr>
            <w:sz w:val="28"/>
            <w:szCs w:val="28"/>
          </w:rPr>
          <w:t>постановления</w:t>
        </w:r>
      </w:hyperlink>
      <w:r w:rsidRPr="003A5ADA">
        <w:rPr>
          <w:sz w:val="28"/>
          <w:szCs w:val="28"/>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2.15. Требования к помещениям, в которых предоставляются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государственные и муниципальные услуги, к залу ожидания,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местам для заполнения запросов о предоставлении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государственной или муниципальной услуги, </w:t>
      </w:r>
      <w:proofErr w:type="gramStart"/>
      <w:r w:rsidRPr="003A5ADA">
        <w:rPr>
          <w:rFonts w:ascii="Times New Roman" w:hAnsi="Times New Roman" w:cs="Times New Roman"/>
          <w:sz w:val="28"/>
          <w:szCs w:val="28"/>
        </w:rPr>
        <w:t>информационным</w:t>
      </w:r>
      <w:proofErr w:type="gramEnd"/>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стендам с образцами их заполнения и перечнем документов,</w:t>
      </w:r>
    </w:p>
    <w:p w:rsidR="00323BAE" w:rsidRPr="003A5ADA" w:rsidRDefault="00323BAE" w:rsidP="00323BAE">
      <w:pPr>
        <w:pStyle w:val="ConsPlusTitle"/>
        <w:jc w:val="center"/>
        <w:rPr>
          <w:rFonts w:ascii="Times New Roman" w:hAnsi="Times New Roman" w:cs="Times New Roman"/>
          <w:sz w:val="28"/>
          <w:szCs w:val="28"/>
        </w:rPr>
      </w:pPr>
      <w:proofErr w:type="gramStart"/>
      <w:r w:rsidRPr="003A5ADA">
        <w:rPr>
          <w:rFonts w:ascii="Times New Roman" w:hAnsi="Times New Roman" w:cs="Times New Roman"/>
          <w:sz w:val="28"/>
          <w:szCs w:val="28"/>
        </w:rPr>
        <w:t>необходимых</w:t>
      </w:r>
      <w:proofErr w:type="gramEnd"/>
      <w:r w:rsidRPr="003A5ADA">
        <w:rPr>
          <w:rFonts w:ascii="Times New Roman" w:hAnsi="Times New Roman" w:cs="Times New Roman"/>
          <w:sz w:val="28"/>
          <w:szCs w:val="28"/>
        </w:rPr>
        <w:t xml:space="preserve"> для предоставления каждой муниципальной услуги,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 том числе к обеспечению доступности для инвалидов</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указанных объектов в соответствии с законодательством</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Российской Федерации о социальной защите инвалидов</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2.15.1.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w:t>
      </w:r>
      <w:r w:rsidRPr="003A5ADA">
        <w:rPr>
          <w:sz w:val="28"/>
          <w:szCs w:val="28"/>
        </w:rPr>
        <w:lastRenderedPageBreak/>
        <w:t>граждан с точки зрения пешеходной доступности от остановок общественного транспорта.</w:t>
      </w:r>
    </w:p>
    <w:p w:rsidR="00323BAE" w:rsidRPr="003A5ADA" w:rsidRDefault="00323BAE" w:rsidP="00323BAE">
      <w:pPr>
        <w:pStyle w:val="ConsPlusNormal"/>
        <w:spacing w:before="240"/>
        <w:ind w:firstLine="540"/>
        <w:jc w:val="both"/>
        <w:rPr>
          <w:sz w:val="28"/>
          <w:szCs w:val="28"/>
        </w:rPr>
      </w:pPr>
      <w:r w:rsidRPr="003A5ADA">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23BAE" w:rsidRPr="003A5ADA" w:rsidRDefault="00323BAE" w:rsidP="00323BAE">
      <w:pPr>
        <w:pStyle w:val="ConsPlusNormal"/>
        <w:spacing w:before="240"/>
        <w:ind w:firstLine="540"/>
        <w:jc w:val="both"/>
        <w:rPr>
          <w:sz w:val="28"/>
          <w:szCs w:val="28"/>
        </w:rPr>
      </w:pPr>
      <w:r w:rsidRPr="003A5ADA">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23BAE" w:rsidRPr="003A5ADA" w:rsidRDefault="00323BAE" w:rsidP="00323BAE">
      <w:pPr>
        <w:pStyle w:val="ConsPlusNormal"/>
        <w:spacing w:before="240"/>
        <w:ind w:firstLine="540"/>
        <w:jc w:val="both"/>
        <w:rPr>
          <w:sz w:val="28"/>
          <w:szCs w:val="28"/>
        </w:rPr>
      </w:pPr>
      <w:r w:rsidRPr="003A5ADA">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23BAE" w:rsidRPr="003A5ADA" w:rsidRDefault="00323BAE" w:rsidP="00323BAE">
      <w:pPr>
        <w:pStyle w:val="ConsPlusNormal"/>
        <w:spacing w:before="240"/>
        <w:ind w:firstLine="540"/>
        <w:jc w:val="both"/>
        <w:rPr>
          <w:sz w:val="28"/>
          <w:szCs w:val="28"/>
        </w:rPr>
      </w:pPr>
      <w:r w:rsidRPr="003A5ADA">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323BAE" w:rsidRPr="003A5ADA" w:rsidRDefault="00323BAE" w:rsidP="00323BAE">
      <w:pPr>
        <w:pStyle w:val="ConsPlusNormal"/>
        <w:spacing w:before="240"/>
        <w:ind w:firstLine="540"/>
        <w:jc w:val="both"/>
        <w:rPr>
          <w:sz w:val="28"/>
          <w:szCs w:val="28"/>
        </w:rPr>
      </w:pPr>
      <w:r w:rsidRPr="003A5ADA">
        <w:rPr>
          <w:sz w:val="28"/>
          <w:szCs w:val="28"/>
        </w:rPr>
        <w:t>- наименование;</w:t>
      </w:r>
    </w:p>
    <w:p w:rsidR="00323BAE" w:rsidRPr="003A5ADA" w:rsidRDefault="00323BAE" w:rsidP="00323BAE">
      <w:pPr>
        <w:pStyle w:val="ConsPlusNormal"/>
        <w:spacing w:before="240"/>
        <w:ind w:firstLine="540"/>
        <w:jc w:val="both"/>
        <w:rPr>
          <w:sz w:val="28"/>
          <w:szCs w:val="28"/>
        </w:rPr>
      </w:pPr>
      <w:r w:rsidRPr="003A5ADA">
        <w:rPr>
          <w:sz w:val="28"/>
          <w:szCs w:val="28"/>
        </w:rPr>
        <w:t>- место нахождения и адрес;</w:t>
      </w:r>
    </w:p>
    <w:p w:rsidR="00323BAE" w:rsidRPr="003A5ADA" w:rsidRDefault="00323BAE" w:rsidP="00323BAE">
      <w:pPr>
        <w:pStyle w:val="ConsPlusNormal"/>
        <w:spacing w:before="240"/>
        <w:ind w:firstLine="540"/>
        <w:jc w:val="both"/>
        <w:rPr>
          <w:sz w:val="28"/>
          <w:szCs w:val="28"/>
        </w:rPr>
      </w:pPr>
      <w:r w:rsidRPr="003A5ADA">
        <w:rPr>
          <w:sz w:val="28"/>
          <w:szCs w:val="28"/>
        </w:rPr>
        <w:t>- режим работы;</w:t>
      </w:r>
    </w:p>
    <w:p w:rsidR="00323BAE" w:rsidRPr="003A5ADA" w:rsidRDefault="00323BAE" w:rsidP="00323BAE">
      <w:pPr>
        <w:pStyle w:val="ConsPlusNormal"/>
        <w:spacing w:before="240"/>
        <w:ind w:firstLine="540"/>
        <w:jc w:val="both"/>
        <w:rPr>
          <w:sz w:val="28"/>
          <w:szCs w:val="28"/>
        </w:rPr>
      </w:pPr>
      <w:r w:rsidRPr="003A5ADA">
        <w:rPr>
          <w:sz w:val="28"/>
          <w:szCs w:val="28"/>
        </w:rPr>
        <w:t>- график приема;</w:t>
      </w:r>
    </w:p>
    <w:p w:rsidR="00323BAE" w:rsidRPr="003A5ADA" w:rsidRDefault="00323BAE" w:rsidP="00323BAE">
      <w:pPr>
        <w:pStyle w:val="ConsPlusNormal"/>
        <w:spacing w:before="240"/>
        <w:ind w:firstLine="540"/>
        <w:jc w:val="both"/>
        <w:rPr>
          <w:sz w:val="28"/>
          <w:szCs w:val="28"/>
        </w:rPr>
      </w:pPr>
      <w:r w:rsidRPr="003A5ADA">
        <w:rPr>
          <w:sz w:val="28"/>
          <w:szCs w:val="28"/>
        </w:rPr>
        <w:t>- номера телефонов для справок.</w:t>
      </w:r>
    </w:p>
    <w:p w:rsidR="00323BAE" w:rsidRPr="003A5ADA" w:rsidRDefault="00323BAE" w:rsidP="00323BAE">
      <w:pPr>
        <w:pStyle w:val="ConsPlusNormal"/>
        <w:spacing w:before="240"/>
        <w:ind w:firstLine="540"/>
        <w:jc w:val="both"/>
        <w:rPr>
          <w:sz w:val="28"/>
          <w:szCs w:val="28"/>
        </w:rPr>
      </w:pPr>
      <w:r w:rsidRPr="003A5ADA">
        <w:rPr>
          <w:sz w:val="28"/>
          <w:szCs w:val="28"/>
        </w:rPr>
        <w:t>Помещения, в которых предоставляется Услуга, должны соответствовать санитарно-эпидемиологическим правилам и нормативам.</w:t>
      </w:r>
    </w:p>
    <w:p w:rsidR="00323BAE" w:rsidRPr="003A5ADA" w:rsidRDefault="00323BAE" w:rsidP="00323BAE">
      <w:pPr>
        <w:pStyle w:val="ConsPlusNormal"/>
        <w:spacing w:before="240"/>
        <w:ind w:firstLine="540"/>
        <w:jc w:val="both"/>
        <w:rPr>
          <w:sz w:val="28"/>
          <w:szCs w:val="28"/>
        </w:rPr>
      </w:pPr>
      <w:r w:rsidRPr="003A5ADA">
        <w:rPr>
          <w:sz w:val="28"/>
          <w:szCs w:val="28"/>
        </w:rPr>
        <w:t>Помещения, в которых предоставляется Услуга, оснащаются:</w:t>
      </w:r>
    </w:p>
    <w:p w:rsidR="00323BAE" w:rsidRPr="003A5ADA" w:rsidRDefault="00323BAE" w:rsidP="00323BAE">
      <w:pPr>
        <w:pStyle w:val="ConsPlusNormal"/>
        <w:spacing w:before="240"/>
        <w:ind w:firstLine="540"/>
        <w:jc w:val="both"/>
        <w:rPr>
          <w:sz w:val="28"/>
          <w:szCs w:val="28"/>
        </w:rPr>
      </w:pPr>
      <w:r w:rsidRPr="003A5ADA">
        <w:rPr>
          <w:sz w:val="28"/>
          <w:szCs w:val="28"/>
        </w:rPr>
        <w:t>- противопожарной системой и средствами пожаротушения;</w:t>
      </w:r>
    </w:p>
    <w:p w:rsidR="00323BAE" w:rsidRPr="003A5ADA" w:rsidRDefault="00323BAE" w:rsidP="00323BAE">
      <w:pPr>
        <w:pStyle w:val="ConsPlusNormal"/>
        <w:spacing w:before="240"/>
        <w:ind w:firstLine="540"/>
        <w:jc w:val="both"/>
        <w:rPr>
          <w:sz w:val="28"/>
          <w:szCs w:val="28"/>
        </w:rPr>
      </w:pPr>
      <w:r w:rsidRPr="003A5ADA">
        <w:rPr>
          <w:sz w:val="28"/>
          <w:szCs w:val="28"/>
        </w:rPr>
        <w:t>- системой оповещения о возникновении чрезвычайной ситуации;</w:t>
      </w:r>
    </w:p>
    <w:p w:rsidR="00323BAE" w:rsidRPr="003A5ADA" w:rsidRDefault="00323BAE" w:rsidP="00323BAE">
      <w:pPr>
        <w:pStyle w:val="ConsPlusNormal"/>
        <w:spacing w:before="240"/>
        <w:ind w:firstLine="540"/>
        <w:jc w:val="both"/>
        <w:rPr>
          <w:sz w:val="28"/>
          <w:szCs w:val="28"/>
        </w:rPr>
      </w:pPr>
      <w:r w:rsidRPr="003A5ADA">
        <w:rPr>
          <w:sz w:val="28"/>
          <w:szCs w:val="28"/>
        </w:rPr>
        <w:t>- средствами оказания первой медицинской помощи;</w:t>
      </w:r>
    </w:p>
    <w:p w:rsidR="00323BAE" w:rsidRPr="003A5ADA" w:rsidRDefault="00323BAE" w:rsidP="00323BAE">
      <w:pPr>
        <w:pStyle w:val="ConsPlusNormal"/>
        <w:spacing w:before="240"/>
        <w:ind w:firstLine="540"/>
        <w:jc w:val="both"/>
        <w:rPr>
          <w:sz w:val="28"/>
          <w:szCs w:val="28"/>
        </w:rPr>
      </w:pPr>
      <w:r w:rsidRPr="003A5ADA">
        <w:rPr>
          <w:sz w:val="28"/>
          <w:szCs w:val="28"/>
        </w:rPr>
        <w:t>- туалетными комнатами для посетителей.</w:t>
      </w:r>
    </w:p>
    <w:p w:rsidR="00323BAE" w:rsidRPr="003A5ADA" w:rsidRDefault="00323BAE" w:rsidP="00323BAE">
      <w:pPr>
        <w:pStyle w:val="ConsPlusNormal"/>
        <w:spacing w:before="240"/>
        <w:ind w:firstLine="540"/>
        <w:jc w:val="both"/>
        <w:rPr>
          <w:sz w:val="28"/>
          <w:szCs w:val="28"/>
        </w:rPr>
      </w:pPr>
      <w:r w:rsidRPr="003A5ADA">
        <w:rPr>
          <w:sz w:val="28"/>
          <w:szCs w:val="28"/>
        </w:rPr>
        <w:t xml:space="preserve">Зал ожидания Заявителей оборудуется стульями, скамьями, количество которых </w:t>
      </w:r>
      <w:r w:rsidRPr="003A5ADA">
        <w:rPr>
          <w:sz w:val="28"/>
          <w:szCs w:val="28"/>
        </w:rPr>
        <w:lastRenderedPageBreak/>
        <w:t>определяется исходя из фактической нагрузки и возможностей для их размещения в помещении, а также информационными стендами.</w:t>
      </w:r>
    </w:p>
    <w:p w:rsidR="00323BAE" w:rsidRPr="003A5ADA" w:rsidRDefault="00323BAE" w:rsidP="00323BAE">
      <w:pPr>
        <w:pStyle w:val="ConsPlusNormal"/>
        <w:spacing w:before="240"/>
        <w:ind w:firstLine="540"/>
        <w:jc w:val="both"/>
        <w:rPr>
          <w:sz w:val="28"/>
          <w:szCs w:val="28"/>
        </w:rPr>
      </w:pPr>
      <w:r w:rsidRPr="003A5ADA">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23BAE" w:rsidRPr="003A5ADA" w:rsidRDefault="00323BAE" w:rsidP="00323BAE">
      <w:pPr>
        <w:pStyle w:val="ConsPlusNormal"/>
        <w:spacing w:before="240"/>
        <w:ind w:firstLine="540"/>
        <w:jc w:val="both"/>
        <w:rPr>
          <w:sz w:val="28"/>
          <w:szCs w:val="28"/>
        </w:rPr>
      </w:pPr>
      <w:r w:rsidRPr="003A5ADA">
        <w:rPr>
          <w:sz w:val="28"/>
          <w:szCs w:val="28"/>
        </w:rPr>
        <w:t>Места для заполнения заявлений оборудуются стульями, столами (стойками), бланками заявлений, письменными принадлежностями.</w:t>
      </w:r>
    </w:p>
    <w:p w:rsidR="00323BAE" w:rsidRPr="003A5ADA" w:rsidRDefault="00323BAE" w:rsidP="00323BAE">
      <w:pPr>
        <w:pStyle w:val="ConsPlusNormal"/>
        <w:spacing w:before="240"/>
        <w:ind w:firstLine="540"/>
        <w:jc w:val="both"/>
        <w:rPr>
          <w:sz w:val="28"/>
          <w:szCs w:val="28"/>
        </w:rPr>
      </w:pPr>
      <w:r w:rsidRPr="003A5ADA">
        <w:rPr>
          <w:sz w:val="28"/>
          <w:szCs w:val="28"/>
        </w:rPr>
        <w:t>Места приема Заявителей оборудуются информационными табличками (вывесками) с указанием:</w:t>
      </w:r>
    </w:p>
    <w:p w:rsidR="00323BAE" w:rsidRPr="003A5ADA" w:rsidRDefault="00323BAE" w:rsidP="00323BAE">
      <w:pPr>
        <w:pStyle w:val="ConsPlusNormal"/>
        <w:spacing w:before="240"/>
        <w:ind w:firstLine="540"/>
        <w:jc w:val="both"/>
        <w:rPr>
          <w:sz w:val="28"/>
          <w:szCs w:val="28"/>
        </w:rPr>
      </w:pPr>
      <w:r w:rsidRPr="003A5ADA">
        <w:rPr>
          <w:sz w:val="28"/>
          <w:szCs w:val="28"/>
        </w:rPr>
        <w:t>- номера кабинета и наименования отдела;</w:t>
      </w:r>
    </w:p>
    <w:p w:rsidR="00323BAE" w:rsidRPr="003A5ADA" w:rsidRDefault="00323BAE" w:rsidP="00323BAE">
      <w:pPr>
        <w:pStyle w:val="ConsPlusNormal"/>
        <w:spacing w:before="240"/>
        <w:ind w:firstLine="540"/>
        <w:jc w:val="both"/>
        <w:rPr>
          <w:sz w:val="28"/>
          <w:szCs w:val="28"/>
        </w:rPr>
      </w:pPr>
      <w:r w:rsidRPr="003A5ADA">
        <w:rPr>
          <w:sz w:val="28"/>
          <w:szCs w:val="28"/>
        </w:rPr>
        <w:t>- фамилии, имени и отчества (последнее - при наличии), должности ответственного лица за прием документов;</w:t>
      </w:r>
    </w:p>
    <w:p w:rsidR="00323BAE" w:rsidRPr="003A5ADA" w:rsidRDefault="00323BAE" w:rsidP="00323BAE">
      <w:pPr>
        <w:pStyle w:val="ConsPlusNormal"/>
        <w:spacing w:before="240"/>
        <w:ind w:firstLine="540"/>
        <w:jc w:val="both"/>
        <w:rPr>
          <w:sz w:val="28"/>
          <w:szCs w:val="28"/>
        </w:rPr>
      </w:pPr>
      <w:r w:rsidRPr="003A5ADA">
        <w:rPr>
          <w:sz w:val="28"/>
          <w:szCs w:val="28"/>
        </w:rPr>
        <w:t>- графика приема Заявителей.</w:t>
      </w:r>
    </w:p>
    <w:p w:rsidR="00323BAE" w:rsidRPr="003A5ADA" w:rsidRDefault="00323BAE" w:rsidP="00323BAE">
      <w:pPr>
        <w:pStyle w:val="ConsPlusNormal"/>
        <w:spacing w:before="240"/>
        <w:ind w:firstLine="540"/>
        <w:jc w:val="both"/>
        <w:rPr>
          <w:sz w:val="28"/>
          <w:szCs w:val="28"/>
        </w:rPr>
      </w:pPr>
      <w:r w:rsidRPr="003A5ADA">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23BAE" w:rsidRPr="003A5ADA" w:rsidRDefault="00323BAE" w:rsidP="00323BAE">
      <w:pPr>
        <w:pStyle w:val="ConsPlusNormal"/>
        <w:spacing w:before="240"/>
        <w:ind w:firstLine="540"/>
        <w:jc w:val="both"/>
        <w:rPr>
          <w:sz w:val="28"/>
          <w:szCs w:val="28"/>
        </w:rPr>
      </w:pPr>
      <w:r w:rsidRPr="003A5ADA">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23BAE" w:rsidRPr="003A5ADA" w:rsidRDefault="00323BAE" w:rsidP="00323BAE">
      <w:pPr>
        <w:pStyle w:val="ConsPlusNormal"/>
        <w:spacing w:before="240"/>
        <w:ind w:firstLine="540"/>
        <w:jc w:val="both"/>
        <w:rPr>
          <w:sz w:val="28"/>
          <w:szCs w:val="28"/>
        </w:rPr>
      </w:pPr>
      <w:r w:rsidRPr="003A5ADA">
        <w:rPr>
          <w:sz w:val="28"/>
          <w:szCs w:val="28"/>
        </w:rPr>
        <w:t>При предоставлении Услуги инвалидам обеспечиваются:</w:t>
      </w:r>
    </w:p>
    <w:p w:rsidR="00323BAE" w:rsidRPr="003A5ADA" w:rsidRDefault="00323BAE" w:rsidP="00323BAE">
      <w:pPr>
        <w:pStyle w:val="ConsPlusNormal"/>
        <w:spacing w:before="240"/>
        <w:ind w:firstLine="540"/>
        <w:jc w:val="both"/>
        <w:rPr>
          <w:sz w:val="28"/>
          <w:szCs w:val="28"/>
        </w:rPr>
      </w:pPr>
      <w:r w:rsidRPr="003A5ADA">
        <w:rPr>
          <w:sz w:val="28"/>
          <w:szCs w:val="28"/>
        </w:rPr>
        <w:t>- возможность беспрепятственного доступа к объекту (зданию, помещению), в котором предоставляется Услуга;</w:t>
      </w:r>
    </w:p>
    <w:p w:rsidR="00323BAE" w:rsidRPr="003A5ADA" w:rsidRDefault="00323BAE" w:rsidP="00323BAE">
      <w:pPr>
        <w:pStyle w:val="ConsPlusNormal"/>
        <w:spacing w:before="240"/>
        <w:ind w:firstLine="540"/>
        <w:jc w:val="both"/>
        <w:rPr>
          <w:sz w:val="28"/>
          <w:szCs w:val="28"/>
        </w:rPr>
      </w:pPr>
      <w:r w:rsidRPr="003A5ADA">
        <w:rPr>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23BAE" w:rsidRPr="003A5ADA" w:rsidRDefault="00323BAE" w:rsidP="00323BAE">
      <w:pPr>
        <w:pStyle w:val="ConsPlusNormal"/>
        <w:spacing w:before="240"/>
        <w:ind w:firstLine="540"/>
        <w:jc w:val="both"/>
        <w:rPr>
          <w:sz w:val="28"/>
          <w:szCs w:val="28"/>
        </w:rPr>
      </w:pPr>
      <w:r w:rsidRPr="003A5ADA">
        <w:rPr>
          <w:sz w:val="28"/>
          <w:szCs w:val="28"/>
        </w:rPr>
        <w:t>- сопровождение инвалидов, имеющих стойкие расстройства функции зрения и самостоятельного передвижения;</w:t>
      </w:r>
    </w:p>
    <w:p w:rsidR="00323BAE" w:rsidRPr="003A5ADA" w:rsidRDefault="00323BAE" w:rsidP="00323BAE">
      <w:pPr>
        <w:pStyle w:val="ConsPlusNormal"/>
        <w:spacing w:before="240"/>
        <w:ind w:firstLine="540"/>
        <w:jc w:val="both"/>
        <w:rPr>
          <w:sz w:val="28"/>
          <w:szCs w:val="28"/>
        </w:rPr>
      </w:pPr>
      <w:r w:rsidRPr="003A5ADA">
        <w:rPr>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323BAE" w:rsidRPr="003A5ADA" w:rsidRDefault="00323BAE" w:rsidP="00323BAE">
      <w:pPr>
        <w:pStyle w:val="ConsPlusNormal"/>
        <w:spacing w:before="240"/>
        <w:ind w:firstLine="540"/>
        <w:jc w:val="both"/>
        <w:rPr>
          <w:sz w:val="28"/>
          <w:szCs w:val="28"/>
        </w:rPr>
      </w:pPr>
      <w:r w:rsidRPr="003A5ADA">
        <w:rPr>
          <w:sz w:val="28"/>
          <w:szCs w:val="28"/>
        </w:rPr>
        <w:t xml:space="preserve">- допуск </w:t>
      </w:r>
      <w:proofErr w:type="spellStart"/>
      <w:r w:rsidRPr="003A5ADA">
        <w:rPr>
          <w:sz w:val="28"/>
          <w:szCs w:val="28"/>
        </w:rPr>
        <w:t>сурдопереводчика</w:t>
      </w:r>
      <w:proofErr w:type="spellEnd"/>
      <w:r w:rsidRPr="003A5ADA">
        <w:rPr>
          <w:sz w:val="28"/>
          <w:szCs w:val="28"/>
        </w:rPr>
        <w:t xml:space="preserve"> и </w:t>
      </w:r>
      <w:proofErr w:type="spellStart"/>
      <w:r w:rsidRPr="003A5ADA">
        <w:rPr>
          <w:sz w:val="28"/>
          <w:szCs w:val="28"/>
        </w:rPr>
        <w:t>тифлосурдопереводчика</w:t>
      </w:r>
      <w:proofErr w:type="spellEnd"/>
      <w:r w:rsidRPr="003A5ADA">
        <w:rPr>
          <w:sz w:val="28"/>
          <w:szCs w:val="28"/>
        </w:rPr>
        <w:t>;</w:t>
      </w:r>
    </w:p>
    <w:p w:rsidR="00323BAE" w:rsidRPr="003A5ADA" w:rsidRDefault="00323BAE" w:rsidP="00323BAE">
      <w:pPr>
        <w:pStyle w:val="ConsPlusNormal"/>
        <w:spacing w:before="240"/>
        <w:ind w:firstLine="540"/>
        <w:jc w:val="both"/>
        <w:rPr>
          <w:sz w:val="28"/>
          <w:szCs w:val="28"/>
        </w:rPr>
      </w:pPr>
      <w:r w:rsidRPr="003A5ADA">
        <w:rPr>
          <w:sz w:val="28"/>
          <w:szCs w:val="28"/>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предоставляется </w:t>
      </w:r>
      <w:r w:rsidRPr="003A5ADA">
        <w:rPr>
          <w:sz w:val="28"/>
          <w:szCs w:val="28"/>
        </w:rPr>
        <w:lastRenderedPageBreak/>
        <w:t>Услуга;</w:t>
      </w:r>
    </w:p>
    <w:p w:rsidR="00323BAE" w:rsidRPr="003A5ADA" w:rsidRDefault="00323BAE" w:rsidP="00323BAE">
      <w:pPr>
        <w:pStyle w:val="ConsPlusNormal"/>
        <w:spacing w:before="240"/>
        <w:ind w:firstLine="540"/>
        <w:jc w:val="both"/>
        <w:rPr>
          <w:sz w:val="28"/>
          <w:szCs w:val="28"/>
        </w:rPr>
      </w:pPr>
      <w:r w:rsidRPr="003A5ADA">
        <w:rPr>
          <w:sz w:val="28"/>
          <w:szCs w:val="28"/>
        </w:rPr>
        <w:t>- оказание инвалидам помощи в преодолении барьеров, мешающих получению ими Услуги наравне с другими лицами.</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2.16. Показатели доступности и качества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2.16.1. Основными показателями доступности предоставления Услуги являются:</w:t>
      </w:r>
    </w:p>
    <w:p w:rsidR="00323BAE" w:rsidRPr="003A5ADA" w:rsidRDefault="00323BAE" w:rsidP="00323BAE">
      <w:pPr>
        <w:pStyle w:val="ConsPlusNormal"/>
        <w:spacing w:before="240"/>
        <w:ind w:firstLine="540"/>
        <w:jc w:val="both"/>
        <w:rPr>
          <w:sz w:val="28"/>
          <w:szCs w:val="28"/>
        </w:rPr>
      </w:pPr>
      <w:r w:rsidRPr="003A5ADA">
        <w:rPr>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323BAE" w:rsidRPr="003A5ADA" w:rsidRDefault="00323BAE" w:rsidP="00323BAE">
      <w:pPr>
        <w:pStyle w:val="ConsPlusNormal"/>
        <w:spacing w:before="240"/>
        <w:ind w:firstLine="540"/>
        <w:jc w:val="both"/>
        <w:rPr>
          <w:sz w:val="28"/>
          <w:szCs w:val="28"/>
        </w:rPr>
      </w:pPr>
      <w:r w:rsidRPr="003A5ADA">
        <w:rPr>
          <w:sz w:val="28"/>
          <w:szCs w:val="28"/>
        </w:rPr>
        <w:t>- возможность получения заявителем уведомлений о предоставлении Услуги с помощью ЕПГУ или регионального портала;</w:t>
      </w:r>
    </w:p>
    <w:p w:rsidR="00323BAE" w:rsidRPr="003A5ADA" w:rsidRDefault="00323BAE" w:rsidP="00323BAE">
      <w:pPr>
        <w:pStyle w:val="ConsPlusNormal"/>
        <w:spacing w:before="240"/>
        <w:ind w:firstLine="540"/>
        <w:jc w:val="both"/>
        <w:rPr>
          <w:sz w:val="28"/>
          <w:szCs w:val="28"/>
        </w:rPr>
      </w:pPr>
      <w:r w:rsidRPr="003A5ADA">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rsidR="00323BAE" w:rsidRPr="003A5ADA" w:rsidRDefault="00323BAE" w:rsidP="00323BAE">
      <w:pPr>
        <w:pStyle w:val="ConsPlusNormal"/>
        <w:spacing w:before="240"/>
        <w:ind w:firstLine="540"/>
        <w:jc w:val="both"/>
        <w:rPr>
          <w:sz w:val="28"/>
          <w:szCs w:val="28"/>
        </w:rPr>
      </w:pPr>
      <w:r w:rsidRPr="003A5ADA">
        <w:rPr>
          <w:sz w:val="28"/>
          <w:szCs w:val="28"/>
        </w:rPr>
        <w:t>2.16.2. Основными показателями качества предоставления Услуги являются:</w:t>
      </w:r>
    </w:p>
    <w:p w:rsidR="00323BAE" w:rsidRPr="003A5ADA" w:rsidRDefault="00323BAE" w:rsidP="00323BAE">
      <w:pPr>
        <w:pStyle w:val="ConsPlusNormal"/>
        <w:spacing w:before="240"/>
        <w:ind w:firstLine="540"/>
        <w:jc w:val="both"/>
        <w:rPr>
          <w:sz w:val="28"/>
          <w:szCs w:val="28"/>
        </w:rPr>
      </w:pPr>
      <w:r w:rsidRPr="003A5ADA">
        <w:rPr>
          <w:sz w:val="28"/>
          <w:szCs w:val="28"/>
        </w:rPr>
        <w:t>- своевременность предоставления Услуги в соответствии со стандартом ее предоставления, определенным настоящим Регламентом;</w:t>
      </w:r>
    </w:p>
    <w:p w:rsidR="00323BAE" w:rsidRPr="003A5ADA" w:rsidRDefault="00323BAE" w:rsidP="00323BAE">
      <w:pPr>
        <w:pStyle w:val="ConsPlusNormal"/>
        <w:spacing w:before="240"/>
        <w:ind w:firstLine="540"/>
        <w:jc w:val="both"/>
        <w:rPr>
          <w:sz w:val="28"/>
          <w:szCs w:val="28"/>
        </w:rPr>
      </w:pPr>
      <w:r w:rsidRPr="003A5ADA">
        <w:rPr>
          <w:sz w:val="28"/>
          <w:szCs w:val="28"/>
        </w:rPr>
        <w:t>- минимально возможное количество взаимодействий гражданина с должностными лицами, участвующими в предоставлении Услуги;</w:t>
      </w:r>
    </w:p>
    <w:p w:rsidR="00323BAE" w:rsidRPr="003A5ADA" w:rsidRDefault="00323BAE" w:rsidP="00323BAE">
      <w:pPr>
        <w:pStyle w:val="ConsPlusNormal"/>
        <w:spacing w:before="240"/>
        <w:ind w:firstLine="540"/>
        <w:jc w:val="both"/>
        <w:rPr>
          <w:sz w:val="28"/>
          <w:szCs w:val="28"/>
        </w:rPr>
      </w:pPr>
      <w:r w:rsidRPr="003A5ADA">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323BAE" w:rsidRPr="003A5ADA" w:rsidRDefault="00323BAE" w:rsidP="00323BAE">
      <w:pPr>
        <w:pStyle w:val="ConsPlusNormal"/>
        <w:spacing w:before="240"/>
        <w:ind w:firstLine="540"/>
        <w:jc w:val="both"/>
        <w:rPr>
          <w:sz w:val="28"/>
          <w:szCs w:val="28"/>
        </w:rPr>
      </w:pPr>
      <w:r w:rsidRPr="003A5ADA">
        <w:rPr>
          <w:sz w:val="28"/>
          <w:szCs w:val="28"/>
        </w:rPr>
        <w:t>- отсутствие нарушений установленных сроков в процессе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3A5ADA">
        <w:rPr>
          <w:sz w:val="28"/>
          <w:szCs w:val="28"/>
        </w:rPr>
        <w:t>итогам</w:t>
      </w:r>
      <w:proofErr w:type="gramEnd"/>
      <w:r w:rsidRPr="003A5ADA">
        <w:rPr>
          <w:sz w:val="28"/>
          <w:szCs w:val="28"/>
        </w:rPr>
        <w:t xml:space="preserve"> рассмотрения которых вынесены решения об удовлетворении (частичном удовлетворении) требований Заявителей.</w:t>
      </w:r>
    </w:p>
    <w:p w:rsidR="00A91307" w:rsidRPr="003A5ADA" w:rsidRDefault="00A91307" w:rsidP="00323BAE">
      <w:pPr>
        <w:pStyle w:val="ConsPlusNormal"/>
        <w:spacing w:before="240"/>
        <w:ind w:firstLine="540"/>
        <w:jc w:val="both"/>
        <w:rPr>
          <w:sz w:val="28"/>
          <w:szCs w:val="28"/>
        </w:rPr>
      </w:pP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2.17. Иные требования, в том числе учитывающие особенности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предоставления муниципальной услуги в </w:t>
      </w:r>
      <w:proofErr w:type="gramStart"/>
      <w:r w:rsidRPr="003A5ADA">
        <w:rPr>
          <w:rFonts w:ascii="Times New Roman" w:hAnsi="Times New Roman" w:cs="Times New Roman"/>
          <w:sz w:val="28"/>
          <w:szCs w:val="28"/>
        </w:rPr>
        <w:t>многофункциональных</w:t>
      </w:r>
      <w:proofErr w:type="gramEnd"/>
    </w:p>
    <w:p w:rsidR="00323BAE" w:rsidRPr="003A5ADA" w:rsidRDefault="00323BAE" w:rsidP="00323BAE">
      <w:pPr>
        <w:pStyle w:val="ConsPlusTitle"/>
        <w:jc w:val="center"/>
        <w:rPr>
          <w:rFonts w:ascii="Times New Roman" w:hAnsi="Times New Roman" w:cs="Times New Roman"/>
          <w:sz w:val="28"/>
          <w:szCs w:val="28"/>
        </w:rPr>
      </w:pPr>
      <w:proofErr w:type="gramStart"/>
      <w:r w:rsidRPr="003A5ADA">
        <w:rPr>
          <w:rFonts w:ascii="Times New Roman" w:hAnsi="Times New Roman" w:cs="Times New Roman"/>
          <w:sz w:val="28"/>
          <w:szCs w:val="28"/>
        </w:rPr>
        <w:t>центрах</w:t>
      </w:r>
      <w:proofErr w:type="gramEnd"/>
      <w:r w:rsidRPr="003A5ADA">
        <w:rPr>
          <w:rFonts w:ascii="Times New Roman" w:hAnsi="Times New Roman" w:cs="Times New Roman"/>
          <w:sz w:val="28"/>
          <w:szCs w:val="28"/>
        </w:rPr>
        <w:t>, особенности предоставления муниципальной услуги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по экстерриториальному принципу и особенности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 в электронной форме</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2.17.1. Предоставление Услуги по экстерриториальному принципу осуществляется в части обеспечения возможности подачи заявлений и получения </w:t>
      </w:r>
      <w:r w:rsidRPr="003A5ADA">
        <w:rPr>
          <w:sz w:val="28"/>
          <w:szCs w:val="28"/>
        </w:rPr>
        <w:lastRenderedPageBreak/>
        <w:t>результата предоставления Услуги посредством ЕПГУ, регионального портала и портала ФИАС.</w:t>
      </w:r>
    </w:p>
    <w:p w:rsidR="00323BAE" w:rsidRPr="003A5ADA" w:rsidRDefault="00323BAE" w:rsidP="00323BAE">
      <w:pPr>
        <w:pStyle w:val="ConsPlusNormal"/>
        <w:spacing w:before="240"/>
        <w:ind w:firstLine="540"/>
        <w:jc w:val="both"/>
        <w:rPr>
          <w:sz w:val="28"/>
          <w:szCs w:val="28"/>
        </w:rPr>
      </w:pPr>
      <w:r w:rsidRPr="003A5ADA">
        <w:rPr>
          <w:sz w:val="28"/>
          <w:szCs w:val="28"/>
        </w:rPr>
        <w:t>2.17.2.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323BAE" w:rsidRPr="003A5ADA" w:rsidRDefault="00323BAE" w:rsidP="00323BAE">
      <w:pPr>
        <w:pStyle w:val="ConsPlusNormal"/>
        <w:spacing w:before="240"/>
        <w:ind w:firstLine="540"/>
        <w:jc w:val="both"/>
        <w:rPr>
          <w:sz w:val="28"/>
          <w:szCs w:val="28"/>
        </w:rPr>
      </w:pPr>
      <w:r w:rsidRPr="003A5ADA">
        <w:rPr>
          <w:sz w:val="28"/>
          <w:szCs w:val="28"/>
        </w:rPr>
        <w:t>2.35. Электронные документы представляются в следующих форматах:</w:t>
      </w:r>
    </w:p>
    <w:p w:rsidR="00323BAE" w:rsidRPr="003A5ADA" w:rsidRDefault="00323BAE" w:rsidP="00323BAE">
      <w:pPr>
        <w:pStyle w:val="ConsPlusNormal"/>
        <w:spacing w:before="240"/>
        <w:ind w:firstLine="540"/>
        <w:jc w:val="both"/>
        <w:rPr>
          <w:sz w:val="28"/>
          <w:szCs w:val="28"/>
        </w:rPr>
      </w:pPr>
      <w:r w:rsidRPr="003A5ADA">
        <w:rPr>
          <w:sz w:val="28"/>
          <w:szCs w:val="28"/>
        </w:rPr>
        <w:t xml:space="preserve">а) </w:t>
      </w:r>
      <w:proofErr w:type="spellStart"/>
      <w:r w:rsidRPr="003A5ADA">
        <w:rPr>
          <w:sz w:val="28"/>
          <w:szCs w:val="28"/>
        </w:rPr>
        <w:t>xml</w:t>
      </w:r>
      <w:proofErr w:type="spellEnd"/>
      <w:r w:rsidRPr="003A5ADA">
        <w:rPr>
          <w:sz w:val="28"/>
          <w:szCs w:val="28"/>
        </w:rPr>
        <w:t xml:space="preserve"> - для формализованных документов;</w:t>
      </w:r>
    </w:p>
    <w:p w:rsidR="00323BAE" w:rsidRPr="003A5ADA" w:rsidRDefault="00323BAE" w:rsidP="00323BAE">
      <w:pPr>
        <w:pStyle w:val="ConsPlusNormal"/>
        <w:spacing w:before="240"/>
        <w:ind w:firstLine="540"/>
        <w:jc w:val="both"/>
        <w:rPr>
          <w:sz w:val="28"/>
          <w:szCs w:val="28"/>
        </w:rPr>
      </w:pPr>
      <w:r w:rsidRPr="003A5ADA">
        <w:rPr>
          <w:sz w:val="28"/>
          <w:szCs w:val="28"/>
        </w:rPr>
        <w:t xml:space="preserve">б) </w:t>
      </w:r>
      <w:proofErr w:type="spellStart"/>
      <w:r w:rsidRPr="003A5ADA">
        <w:rPr>
          <w:sz w:val="28"/>
          <w:szCs w:val="28"/>
        </w:rPr>
        <w:t>doc</w:t>
      </w:r>
      <w:proofErr w:type="spellEnd"/>
      <w:r w:rsidRPr="003A5ADA">
        <w:rPr>
          <w:sz w:val="28"/>
          <w:szCs w:val="28"/>
        </w:rPr>
        <w:t xml:space="preserve">, </w:t>
      </w:r>
      <w:proofErr w:type="spellStart"/>
      <w:r w:rsidRPr="003A5ADA">
        <w:rPr>
          <w:sz w:val="28"/>
          <w:szCs w:val="28"/>
        </w:rPr>
        <w:t>docx</w:t>
      </w:r>
      <w:proofErr w:type="spellEnd"/>
      <w:r w:rsidRPr="003A5ADA">
        <w:rPr>
          <w:sz w:val="28"/>
          <w:szCs w:val="28"/>
        </w:rPr>
        <w:t xml:space="preserve">, </w:t>
      </w:r>
      <w:proofErr w:type="spellStart"/>
      <w:r w:rsidRPr="003A5ADA">
        <w:rPr>
          <w:sz w:val="28"/>
          <w:szCs w:val="28"/>
        </w:rPr>
        <w:t>odt</w:t>
      </w:r>
      <w:proofErr w:type="spellEnd"/>
      <w:r w:rsidRPr="003A5ADA">
        <w:rPr>
          <w:sz w:val="28"/>
          <w:szCs w:val="28"/>
        </w:rPr>
        <w:t xml:space="preserve"> - для документов с текстовым содержанием, не включающим формулы (за исключением документов, указанных в </w:t>
      </w:r>
      <w:hyperlink w:anchor="Par365" w:tooltip="в) xls, xlsx, ods - для документов, содержащих расчеты;" w:history="1">
        <w:r w:rsidRPr="003A5ADA">
          <w:rPr>
            <w:color w:val="0000FF"/>
            <w:sz w:val="28"/>
            <w:szCs w:val="28"/>
          </w:rPr>
          <w:t>подпункте "в"</w:t>
        </w:r>
      </w:hyperlink>
      <w:r w:rsidRPr="003A5ADA">
        <w:rPr>
          <w:sz w:val="28"/>
          <w:szCs w:val="28"/>
        </w:rPr>
        <w:t xml:space="preserve"> настоящего пункта);</w:t>
      </w:r>
    </w:p>
    <w:p w:rsidR="00323BAE" w:rsidRPr="003A5ADA" w:rsidRDefault="00323BAE" w:rsidP="00323BAE">
      <w:pPr>
        <w:pStyle w:val="ConsPlusNormal"/>
        <w:spacing w:before="240"/>
        <w:ind w:firstLine="540"/>
        <w:jc w:val="both"/>
        <w:rPr>
          <w:sz w:val="28"/>
          <w:szCs w:val="28"/>
        </w:rPr>
      </w:pPr>
      <w:bookmarkStart w:id="15" w:name="Par365"/>
      <w:bookmarkEnd w:id="15"/>
      <w:r w:rsidRPr="003A5ADA">
        <w:rPr>
          <w:sz w:val="28"/>
          <w:szCs w:val="28"/>
        </w:rPr>
        <w:t xml:space="preserve">в) </w:t>
      </w:r>
      <w:proofErr w:type="spellStart"/>
      <w:r w:rsidRPr="003A5ADA">
        <w:rPr>
          <w:sz w:val="28"/>
          <w:szCs w:val="28"/>
        </w:rPr>
        <w:t>xls</w:t>
      </w:r>
      <w:proofErr w:type="spellEnd"/>
      <w:r w:rsidRPr="003A5ADA">
        <w:rPr>
          <w:sz w:val="28"/>
          <w:szCs w:val="28"/>
        </w:rPr>
        <w:t xml:space="preserve">, </w:t>
      </w:r>
      <w:proofErr w:type="spellStart"/>
      <w:r w:rsidRPr="003A5ADA">
        <w:rPr>
          <w:sz w:val="28"/>
          <w:szCs w:val="28"/>
        </w:rPr>
        <w:t>xlsx</w:t>
      </w:r>
      <w:proofErr w:type="spellEnd"/>
      <w:r w:rsidRPr="003A5ADA">
        <w:rPr>
          <w:sz w:val="28"/>
          <w:szCs w:val="28"/>
        </w:rPr>
        <w:t xml:space="preserve">, </w:t>
      </w:r>
      <w:proofErr w:type="spellStart"/>
      <w:r w:rsidRPr="003A5ADA">
        <w:rPr>
          <w:sz w:val="28"/>
          <w:szCs w:val="28"/>
        </w:rPr>
        <w:t>ods</w:t>
      </w:r>
      <w:proofErr w:type="spellEnd"/>
      <w:r w:rsidRPr="003A5ADA">
        <w:rPr>
          <w:sz w:val="28"/>
          <w:szCs w:val="28"/>
        </w:rPr>
        <w:t xml:space="preserve"> - для документов, содержащих расчеты;</w:t>
      </w:r>
    </w:p>
    <w:p w:rsidR="00323BAE" w:rsidRPr="003A5ADA" w:rsidRDefault="00323BAE" w:rsidP="00323BAE">
      <w:pPr>
        <w:pStyle w:val="ConsPlusNormal"/>
        <w:spacing w:before="240"/>
        <w:ind w:firstLine="540"/>
        <w:jc w:val="both"/>
        <w:rPr>
          <w:sz w:val="28"/>
          <w:szCs w:val="28"/>
        </w:rPr>
      </w:pPr>
      <w:r w:rsidRPr="003A5ADA">
        <w:rPr>
          <w:sz w:val="28"/>
          <w:szCs w:val="28"/>
        </w:rPr>
        <w:t xml:space="preserve">г) </w:t>
      </w:r>
      <w:proofErr w:type="spellStart"/>
      <w:r w:rsidRPr="003A5ADA">
        <w:rPr>
          <w:sz w:val="28"/>
          <w:szCs w:val="28"/>
        </w:rPr>
        <w:t>pdf</w:t>
      </w:r>
      <w:proofErr w:type="spellEnd"/>
      <w:r w:rsidRPr="003A5ADA">
        <w:rPr>
          <w:sz w:val="28"/>
          <w:szCs w:val="28"/>
        </w:rPr>
        <w:t xml:space="preserve">, </w:t>
      </w:r>
      <w:proofErr w:type="spellStart"/>
      <w:r w:rsidRPr="003A5ADA">
        <w:rPr>
          <w:sz w:val="28"/>
          <w:szCs w:val="28"/>
        </w:rPr>
        <w:t>jpg</w:t>
      </w:r>
      <w:proofErr w:type="spellEnd"/>
      <w:r w:rsidRPr="003A5ADA">
        <w:rPr>
          <w:sz w:val="28"/>
          <w:szCs w:val="28"/>
        </w:rPr>
        <w:t xml:space="preserve">, </w:t>
      </w:r>
      <w:proofErr w:type="spellStart"/>
      <w:r w:rsidRPr="003A5ADA">
        <w:rPr>
          <w:sz w:val="28"/>
          <w:szCs w:val="28"/>
        </w:rPr>
        <w:t>jpeg</w:t>
      </w:r>
      <w:proofErr w:type="spellEnd"/>
      <w:r w:rsidRPr="003A5ADA">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65" w:tooltip="в) xls, xlsx, ods - для документов, содержащих расчеты;" w:history="1">
        <w:r w:rsidRPr="00B33281">
          <w:rPr>
            <w:sz w:val="28"/>
            <w:szCs w:val="28"/>
          </w:rPr>
          <w:t>подпункте "в"</w:t>
        </w:r>
      </w:hyperlink>
      <w:r w:rsidRPr="003A5ADA">
        <w:rPr>
          <w:sz w:val="28"/>
          <w:szCs w:val="28"/>
        </w:rPr>
        <w:t xml:space="preserve"> настоящего пункта), а также документов с графическим содержанием.</w:t>
      </w:r>
    </w:p>
    <w:p w:rsidR="00323BAE" w:rsidRPr="003A5ADA" w:rsidRDefault="00323BAE" w:rsidP="00323BAE">
      <w:pPr>
        <w:pStyle w:val="ConsPlusNormal"/>
        <w:spacing w:before="240"/>
        <w:ind w:firstLine="540"/>
        <w:jc w:val="both"/>
        <w:rPr>
          <w:sz w:val="28"/>
          <w:szCs w:val="28"/>
        </w:rPr>
      </w:pPr>
      <w:r w:rsidRPr="003A5ADA">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A5ADA">
        <w:rPr>
          <w:sz w:val="28"/>
          <w:szCs w:val="28"/>
        </w:rPr>
        <w:t>dpi</w:t>
      </w:r>
      <w:proofErr w:type="spellEnd"/>
      <w:r w:rsidRPr="003A5ADA">
        <w:rPr>
          <w:sz w:val="28"/>
          <w:szCs w:val="28"/>
        </w:rPr>
        <w:t xml:space="preserve"> (масштаб 1:1) с использованием следующих режимов:</w:t>
      </w:r>
    </w:p>
    <w:p w:rsidR="00323BAE" w:rsidRPr="003A5ADA" w:rsidRDefault="00323BAE" w:rsidP="00323BAE">
      <w:pPr>
        <w:pStyle w:val="ConsPlusNormal"/>
        <w:spacing w:before="240"/>
        <w:ind w:firstLine="540"/>
        <w:jc w:val="both"/>
        <w:rPr>
          <w:sz w:val="28"/>
          <w:szCs w:val="28"/>
        </w:rPr>
      </w:pPr>
      <w:r w:rsidRPr="003A5ADA">
        <w:rPr>
          <w:sz w:val="28"/>
          <w:szCs w:val="28"/>
        </w:rPr>
        <w:t>- "черно-белый" (при отсутствии в документе графических изображений и (или) цветного текста);</w:t>
      </w:r>
    </w:p>
    <w:p w:rsidR="00323BAE" w:rsidRPr="003A5ADA" w:rsidRDefault="00323BAE" w:rsidP="00323BAE">
      <w:pPr>
        <w:pStyle w:val="ConsPlusNormal"/>
        <w:spacing w:before="240"/>
        <w:ind w:firstLine="540"/>
        <w:jc w:val="both"/>
        <w:rPr>
          <w:sz w:val="28"/>
          <w:szCs w:val="28"/>
        </w:rPr>
      </w:pPr>
      <w:r w:rsidRPr="003A5ADA">
        <w:rPr>
          <w:sz w:val="28"/>
          <w:szCs w:val="28"/>
        </w:rPr>
        <w:t>- "оттенки серого" (при наличии в документе графических изображений, отличных от цветного графического изображения);</w:t>
      </w:r>
    </w:p>
    <w:p w:rsidR="00323BAE" w:rsidRPr="003A5ADA" w:rsidRDefault="00323BAE" w:rsidP="00323BAE">
      <w:pPr>
        <w:pStyle w:val="ConsPlusNormal"/>
        <w:spacing w:before="240"/>
        <w:ind w:firstLine="540"/>
        <w:jc w:val="both"/>
        <w:rPr>
          <w:sz w:val="28"/>
          <w:szCs w:val="28"/>
        </w:rPr>
      </w:pPr>
      <w:r w:rsidRPr="003A5ADA">
        <w:rPr>
          <w:sz w:val="28"/>
          <w:szCs w:val="28"/>
        </w:rPr>
        <w:t>- "цветной" или "режим полной цветопередачи" (при наличии в документе цветных графических изображений либо цветного текста);</w:t>
      </w:r>
    </w:p>
    <w:p w:rsidR="00323BAE" w:rsidRPr="003A5ADA" w:rsidRDefault="00323BAE" w:rsidP="00323BAE">
      <w:pPr>
        <w:pStyle w:val="ConsPlusNormal"/>
        <w:spacing w:before="240"/>
        <w:ind w:firstLine="540"/>
        <w:jc w:val="both"/>
        <w:rPr>
          <w:sz w:val="28"/>
          <w:szCs w:val="28"/>
        </w:rPr>
      </w:pPr>
      <w:r w:rsidRPr="003A5ADA">
        <w:rPr>
          <w:sz w:val="28"/>
          <w:szCs w:val="28"/>
        </w:rPr>
        <w:t>- с сохранением всех аутентичных признаков подлинности, а именно: графической подписи лица, печати, углового штампа бланка.</w:t>
      </w:r>
    </w:p>
    <w:p w:rsidR="00323BAE" w:rsidRPr="003A5ADA" w:rsidRDefault="00323BAE" w:rsidP="00323BAE">
      <w:pPr>
        <w:pStyle w:val="ConsPlusNormal"/>
        <w:spacing w:before="240"/>
        <w:ind w:firstLine="540"/>
        <w:jc w:val="both"/>
        <w:rPr>
          <w:sz w:val="28"/>
          <w:szCs w:val="28"/>
        </w:rPr>
      </w:pPr>
      <w:r w:rsidRPr="003A5ADA">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23BAE" w:rsidRPr="003A5ADA" w:rsidRDefault="00323BAE" w:rsidP="00323BAE">
      <w:pPr>
        <w:pStyle w:val="ConsPlusNormal"/>
        <w:spacing w:before="240"/>
        <w:ind w:firstLine="540"/>
        <w:jc w:val="both"/>
        <w:rPr>
          <w:sz w:val="28"/>
          <w:szCs w:val="28"/>
        </w:rPr>
      </w:pPr>
      <w:r w:rsidRPr="003A5ADA">
        <w:rPr>
          <w:sz w:val="28"/>
          <w:szCs w:val="28"/>
        </w:rPr>
        <w:t>Электронные документы должны обеспечивать:</w:t>
      </w:r>
    </w:p>
    <w:p w:rsidR="00323BAE" w:rsidRPr="003A5ADA" w:rsidRDefault="00323BAE" w:rsidP="00323BAE">
      <w:pPr>
        <w:pStyle w:val="ConsPlusNormal"/>
        <w:spacing w:before="240"/>
        <w:ind w:firstLine="540"/>
        <w:jc w:val="both"/>
        <w:rPr>
          <w:sz w:val="28"/>
          <w:szCs w:val="28"/>
        </w:rPr>
      </w:pPr>
      <w:r w:rsidRPr="003A5ADA">
        <w:rPr>
          <w:sz w:val="28"/>
          <w:szCs w:val="28"/>
        </w:rPr>
        <w:t>- возможность идентифицировать документ и количество листов в документе;</w:t>
      </w:r>
    </w:p>
    <w:p w:rsidR="00323BAE" w:rsidRPr="003A5ADA" w:rsidRDefault="00323BAE" w:rsidP="00323BAE">
      <w:pPr>
        <w:pStyle w:val="ConsPlusNormal"/>
        <w:spacing w:before="240"/>
        <w:ind w:firstLine="540"/>
        <w:jc w:val="both"/>
        <w:rPr>
          <w:sz w:val="28"/>
          <w:szCs w:val="28"/>
        </w:rPr>
      </w:pPr>
      <w:r w:rsidRPr="003A5ADA">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 xml:space="preserve">Документы, подлежащие представлению в форматах </w:t>
      </w:r>
      <w:proofErr w:type="spellStart"/>
      <w:r w:rsidRPr="003A5ADA">
        <w:rPr>
          <w:sz w:val="28"/>
          <w:szCs w:val="28"/>
        </w:rPr>
        <w:t>xls</w:t>
      </w:r>
      <w:proofErr w:type="spellEnd"/>
      <w:r w:rsidRPr="003A5ADA">
        <w:rPr>
          <w:sz w:val="28"/>
          <w:szCs w:val="28"/>
        </w:rPr>
        <w:t xml:space="preserve">, </w:t>
      </w:r>
      <w:proofErr w:type="spellStart"/>
      <w:r w:rsidRPr="003A5ADA">
        <w:rPr>
          <w:sz w:val="28"/>
          <w:szCs w:val="28"/>
        </w:rPr>
        <w:t>xlsx</w:t>
      </w:r>
      <w:proofErr w:type="spellEnd"/>
      <w:r w:rsidRPr="003A5ADA">
        <w:rPr>
          <w:sz w:val="28"/>
          <w:szCs w:val="28"/>
        </w:rPr>
        <w:t xml:space="preserve"> или </w:t>
      </w:r>
      <w:proofErr w:type="spellStart"/>
      <w:r w:rsidRPr="003A5ADA">
        <w:rPr>
          <w:sz w:val="28"/>
          <w:szCs w:val="28"/>
        </w:rPr>
        <w:t>ods</w:t>
      </w:r>
      <w:proofErr w:type="spellEnd"/>
      <w:r w:rsidRPr="003A5ADA">
        <w:rPr>
          <w:sz w:val="28"/>
          <w:szCs w:val="28"/>
        </w:rPr>
        <w:t>, формируются в виде отдельного электронного документа.</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1"/>
        <w:rPr>
          <w:rFonts w:ascii="Times New Roman" w:hAnsi="Times New Roman" w:cs="Times New Roman"/>
          <w:sz w:val="28"/>
          <w:szCs w:val="28"/>
        </w:rPr>
      </w:pPr>
      <w:r w:rsidRPr="003A5ADA">
        <w:rPr>
          <w:rFonts w:ascii="Times New Roman" w:hAnsi="Times New Roman" w:cs="Times New Roman"/>
          <w:sz w:val="28"/>
          <w:szCs w:val="28"/>
        </w:rPr>
        <w:t>3. Состав, последовательность и сроки выполнения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административных процедур (действий), требования к порядку</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их выполнения, в том числе особенности выполнения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административных процедур в электронной форме</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3.1. Исчерпывающий перечень административных процедур</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3.1.1. Предоставление Услуги включает в себя следующие административные процедуры:</w:t>
      </w:r>
    </w:p>
    <w:p w:rsidR="00323BAE" w:rsidRPr="003A5ADA" w:rsidRDefault="00323BAE" w:rsidP="00323BAE">
      <w:pPr>
        <w:pStyle w:val="ConsPlusNormal"/>
        <w:spacing w:before="240"/>
        <w:ind w:firstLine="540"/>
        <w:jc w:val="both"/>
        <w:rPr>
          <w:sz w:val="28"/>
          <w:szCs w:val="28"/>
        </w:rPr>
      </w:pPr>
      <w:r w:rsidRPr="003A5ADA">
        <w:rPr>
          <w:sz w:val="28"/>
          <w:szCs w:val="28"/>
        </w:rPr>
        <w:t>установление личности Заявителя (представителя Заявителя);</w:t>
      </w:r>
    </w:p>
    <w:p w:rsidR="00323BAE" w:rsidRPr="003A5ADA" w:rsidRDefault="00323BAE" w:rsidP="00323BAE">
      <w:pPr>
        <w:pStyle w:val="ConsPlusNormal"/>
        <w:spacing w:before="240"/>
        <w:ind w:firstLine="540"/>
        <w:jc w:val="both"/>
        <w:rPr>
          <w:sz w:val="28"/>
          <w:szCs w:val="28"/>
        </w:rPr>
      </w:pPr>
      <w:r w:rsidRPr="003A5ADA">
        <w:rPr>
          <w:sz w:val="28"/>
          <w:szCs w:val="28"/>
        </w:rPr>
        <w:t>регистрация заявления;</w:t>
      </w:r>
    </w:p>
    <w:p w:rsidR="00323BAE" w:rsidRPr="003A5ADA" w:rsidRDefault="00323BAE" w:rsidP="00323BAE">
      <w:pPr>
        <w:pStyle w:val="ConsPlusNormal"/>
        <w:spacing w:before="240"/>
        <w:ind w:firstLine="540"/>
        <w:jc w:val="both"/>
        <w:rPr>
          <w:sz w:val="28"/>
          <w:szCs w:val="28"/>
        </w:rPr>
      </w:pPr>
      <w:r w:rsidRPr="003A5ADA">
        <w:rPr>
          <w:sz w:val="28"/>
          <w:szCs w:val="28"/>
        </w:rPr>
        <w:t>проверка комплектности документов, необходимых для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получение сведений посредством единой системы межведомственного электронного взаимодействия (далее - СМЭВ);</w:t>
      </w:r>
    </w:p>
    <w:p w:rsidR="00323BAE" w:rsidRPr="003A5ADA" w:rsidRDefault="00323BAE" w:rsidP="00323BAE">
      <w:pPr>
        <w:pStyle w:val="ConsPlusNormal"/>
        <w:spacing w:before="240"/>
        <w:ind w:firstLine="540"/>
        <w:jc w:val="both"/>
        <w:rPr>
          <w:sz w:val="28"/>
          <w:szCs w:val="28"/>
        </w:rPr>
      </w:pPr>
      <w:r w:rsidRPr="003A5ADA">
        <w:rPr>
          <w:sz w:val="28"/>
          <w:szCs w:val="28"/>
        </w:rPr>
        <w:t>рассмотрение документов, необходимых для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принятие решения по результатам оказания Услуги;</w:t>
      </w:r>
    </w:p>
    <w:p w:rsidR="00323BAE" w:rsidRPr="003A5ADA" w:rsidRDefault="00323BAE" w:rsidP="00323BAE">
      <w:pPr>
        <w:pStyle w:val="ConsPlusNormal"/>
        <w:spacing w:before="240"/>
        <w:ind w:firstLine="540"/>
        <w:jc w:val="both"/>
        <w:rPr>
          <w:sz w:val="28"/>
          <w:szCs w:val="28"/>
        </w:rPr>
      </w:pPr>
      <w:r w:rsidRPr="003A5ADA">
        <w:rPr>
          <w:sz w:val="28"/>
          <w:szCs w:val="28"/>
        </w:rPr>
        <w:t>внесение результата оказания Услуги в государственный адресный реестр, ведение которого осуществляется в электронном виде;</w:t>
      </w:r>
    </w:p>
    <w:p w:rsidR="00323BAE" w:rsidRPr="003A5ADA" w:rsidRDefault="00323BAE" w:rsidP="00323BAE">
      <w:pPr>
        <w:pStyle w:val="ConsPlusNormal"/>
        <w:spacing w:before="240"/>
        <w:ind w:firstLine="540"/>
        <w:jc w:val="both"/>
        <w:rPr>
          <w:sz w:val="28"/>
          <w:szCs w:val="28"/>
        </w:rPr>
      </w:pPr>
      <w:r w:rsidRPr="003A5ADA">
        <w:rPr>
          <w:sz w:val="28"/>
          <w:szCs w:val="28"/>
        </w:rPr>
        <w:t>выдача результата оказания Услуги.</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3.2. Перечень административных процедур (действий)</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при предоставлении муниципальной услуги (услуг)</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 электронной форме</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3.2.1. При предоставлении Услуги в электронной форме заявителю обеспечивается возможность:</w:t>
      </w:r>
    </w:p>
    <w:p w:rsidR="00323BAE" w:rsidRPr="003A5ADA" w:rsidRDefault="00323BAE" w:rsidP="00323BAE">
      <w:pPr>
        <w:pStyle w:val="ConsPlusNormal"/>
        <w:spacing w:before="240"/>
        <w:ind w:firstLine="540"/>
        <w:jc w:val="both"/>
        <w:rPr>
          <w:sz w:val="28"/>
          <w:szCs w:val="28"/>
        </w:rPr>
      </w:pPr>
      <w:r w:rsidRPr="003A5ADA">
        <w:rPr>
          <w:sz w:val="28"/>
          <w:szCs w:val="28"/>
        </w:rPr>
        <w:t>- получения информации о порядке и сроках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323BAE" w:rsidRPr="003A5ADA" w:rsidRDefault="00323BAE" w:rsidP="00323BAE">
      <w:pPr>
        <w:pStyle w:val="ConsPlusNormal"/>
        <w:spacing w:before="240"/>
        <w:ind w:firstLine="540"/>
        <w:jc w:val="both"/>
        <w:rPr>
          <w:sz w:val="28"/>
          <w:szCs w:val="28"/>
        </w:rPr>
      </w:pPr>
      <w:r w:rsidRPr="003A5ADA">
        <w:rPr>
          <w:sz w:val="28"/>
          <w:szCs w:val="28"/>
        </w:rPr>
        <w:t>- приема и регистрации Уполномоченным органом заявления и прилагаемых документов;</w:t>
      </w:r>
    </w:p>
    <w:p w:rsidR="00323BAE" w:rsidRPr="003A5ADA" w:rsidRDefault="00323BAE" w:rsidP="00323BAE">
      <w:pPr>
        <w:pStyle w:val="ConsPlusNormal"/>
        <w:spacing w:before="240"/>
        <w:ind w:firstLine="540"/>
        <w:jc w:val="both"/>
        <w:rPr>
          <w:sz w:val="28"/>
          <w:szCs w:val="28"/>
        </w:rPr>
      </w:pPr>
      <w:r w:rsidRPr="003A5ADA">
        <w:rPr>
          <w:sz w:val="28"/>
          <w:szCs w:val="28"/>
        </w:rPr>
        <w:t xml:space="preserve">- получения Заявителем (представителем Заявителя) результата предоставления </w:t>
      </w:r>
      <w:r w:rsidRPr="003A5ADA">
        <w:rPr>
          <w:sz w:val="28"/>
          <w:szCs w:val="28"/>
        </w:rPr>
        <w:lastRenderedPageBreak/>
        <w:t>Услуги в форме электронного документа;</w:t>
      </w:r>
    </w:p>
    <w:p w:rsidR="00323BAE" w:rsidRPr="003A5ADA" w:rsidRDefault="00323BAE" w:rsidP="00323BAE">
      <w:pPr>
        <w:pStyle w:val="ConsPlusNormal"/>
        <w:spacing w:before="240"/>
        <w:ind w:firstLine="540"/>
        <w:jc w:val="both"/>
        <w:rPr>
          <w:sz w:val="28"/>
          <w:szCs w:val="28"/>
        </w:rPr>
      </w:pPr>
      <w:r w:rsidRPr="003A5ADA">
        <w:rPr>
          <w:sz w:val="28"/>
          <w:szCs w:val="28"/>
        </w:rPr>
        <w:t>- получения сведений о ходе рассмотрения заявления;</w:t>
      </w:r>
    </w:p>
    <w:p w:rsidR="00323BAE" w:rsidRPr="003A5ADA" w:rsidRDefault="00323BAE" w:rsidP="00323BAE">
      <w:pPr>
        <w:pStyle w:val="ConsPlusNormal"/>
        <w:spacing w:before="240"/>
        <w:ind w:firstLine="540"/>
        <w:jc w:val="both"/>
        <w:rPr>
          <w:sz w:val="28"/>
          <w:szCs w:val="28"/>
        </w:rPr>
      </w:pPr>
      <w:r w:rsidRPr="003A5ADA">
        <w:rPr>
          <w:sz w:val="28"/>
          <w:szCs w:val="28"/>
        </w:rPr>
        <w:t>- осуществления оценки качества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досудебного (внесудебного) обжалования решений и действий (бездействия) Уполномоченного органа либо действий (бездействия) должностных лиц Уполномоченного органа, предоставляющего Услугу, либо муниципального служащего.</w:t>
      </w:r>
    </w:p>
    <w:p w:rsidR="00A91307" w:rsidRPr="003A5ADA" w:rsidRDefault="00A91307" w:rsidP="00323BAE">
      <w:pPr>
        <w:pStyle w:val="ConsPlusNormal"/>
        <w:spacing w:before="240"/>
        <w:ind w:firstLine="540"/>
        <w:jc w:val="both"/>
        <w:rPr>
          <w:sz w:val="28"/>
          <w:szCs w:val="28"/>
        </w:rPr>
      </w:pP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3.3. Порядок осуществления административных процедур</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(действий) в электронной форме</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3.3.1.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323BAE" w:rsidRPr="003A5ADA" w:rsidRDefault="00323BAE" w:rsidP="00323BAE">
      <w:pPr>
        <w:pStyle w:val="ConsPlusNormal"/>
        <w:spacing w:before="240"/>
        <w:ind w:firstLine="540"/>
        <w:jc w:val="both"/>
        <w:rPr>
          <w:sz w:val="28"/>
          <w:szCs w:val="28"/>
        </w:rPr>
      </w:pPr>
      <w:r w:rsidRPr="003A5ADA">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323BAE" w:rsidRPr="003A5ADA" w:rsidRDefault="00323BAE" w:rsidP="00323BAE">
      <w:pPr>
        <w:pStyle w:val="ConsPlusNormal"/>
        <w:spacing w:before="240"/>
        <w:ind w:firstLine="540"/>
        <w:jc w:val="both"/>
        <w:rPr>
          <w:sz w:val="28"/>
          <w:szCs w:val="28"/>
        </w:rPr>
      </w:pPr>
      <w:r w:rsidRPr="003A5ADA">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23BAE" w:rsidRPr="003A5ADA" w:rsidRDefault="00323BAE" w:rsidP="00323BAE">
      <w:pPr>
        <w:pStyle w:val="ConsPlusNormal"/>
        <w:spacing w:before="240"/>
        <w:ind w:firstLine="540"/>
        <w:jc w:val="both"/>
        <w:rPr>
          <w:sz w:val="28"/>
          <w:szCs w:val="28"/>
        </w:rPr>
      </w:pPr>
      <w:r w:rsidRPr="003A5ADA">
        <w:rPr>
          <w:sz w:val="28"/>
          <w:szCs w:val="28"/>
        </w:rPr>
        <w:t>При формировании заявления Заявителю обеспечивается:</w:t>
      </w:r>
    </w:p>
    <w:p w:rsidR="00323BAE" w:rsidRPr="00B33281" w:rsidRDefault="00323BAE" w:rsidP="00323BAE">
      <w:pPr>
        <w:pStyle w:val="ConsPlusNormal"/>
        <w:spacing w:before="240"/>
        <w:ind w:firstLine="540"/>
        <w:jc w:val="both"/>
        <w:rPr>
          <w:sz w:val="28"/>
          <w:szCs w:val="28"/>
        </w:rPr>
      </w:pPr>
      <w:r w:rsidRPr="003A5ADA">
        <w:rPr>
          <w:sz w:val="28"/>
          <w:szCs w:val="28"/>
        </w:rPr>
        <w:t xml:space="preserve">а) возможность сохранения заявления и иных документов, указанных в </w:t>
      </w:r>
      <w:hyperlink w:anchor="Par188" w:tooltip="2.6.8. Предоставление Услуги осуществляется на основании следующих документов, определенных пунктом 34 Правил:" w:history="1">
        <w:r w:rsidRPr="00B33281">
          <w:rPr>
            <w:sz w:val="28"/>
            <w:szCs w:val="28"/>
          </w:rPr>
          <w:t>пунктах 2.6.8</w:t>
        </w:r>
      </w:hyperlink>
      <w:r w:rsidRPr="00B33281">
        <w:rPr>
          <w:sz w:val="28"/>
          <w:szCs w:val="28"/>
        </w:rPr>
        <w:t xml:space="preserve"> настоящего Регламента, необходимых для предоставления Услуги;</w:t>
      </w:r>
    </w:p>
    <w:p w:rsidR="00323BAE" w:rsidRPr="003A5ADA" w:rsidRDefault="00323BAE" w:rsidP="00323BAE">
      <w:pPr>
        <w:pStyle w:val="ConsPlusNormal"/>
        <w:spacing w:before="240"/>
        <w:ind w:firstLine="540"/>
        <w:jc w:val="both"/>
        <w:rPr>
          <w:sz w:val="28"/>
          <w:szCs w:val="28"/>
        </w:rPr>
      </w:pPr>
      <w:r w:rsidRPr="00B33281">
        <w:rPr>
          <w:sz w:val="28"/>
          <w:szCs w:val="28"/>
        </w:rPr>
        <w:t xml:space="preserve">б) возможность печати на бумажном носителе копии электронной формы заявления и иных документов, указанных в </w:t>
      </w:r>
      <w:hyperlink w:anchor="Par188" w:tooltip="2.6.8. Предоставление Услуги осуществляется на основании следующих документов, определенных пунктом 34 Правил:" w:history="1">
        <w:r w:rsidRPr="00B33281">
          <w:rPr>
            <w:sz w:val="28"/>
            <w:szCs w:val="28"/>
          </w:rPr>
          <w:t>пункте 2.6.8</w:t>
        </w:r>
      </w:hyperlink>
      <w:r w:rsidRPr="00B33281">
        <w:rPr>
          <w:sz w:val="28"/>
          <w:szCs w:val="28"/>
        </w:rPr>
        <w:t xml:space="preserve"> настоящего Регла</w:t>
      </w:r>
      <w:r w:rsidRPr="003A5ADA">
        <w:rPr>
          <w:sz w:val="28"/>
          <w:szCs w:val="28"/>
        </w:rPr>
        <w:t>мента, необходимых для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323BAE" w:rsidRPr="003A5ADA" w:rsidRDefault="00323BAE" w:rsidP="00323BAE">
      <w:pPr>
        <w:pStyle w:val="ConsPlusNormal"/>
        <w:spacing w:before="240"/>
        <w:ind w:firstLine="540"/>
        <w:jc w:val="both"/>
        <w:rPr>
          <w:sz w:val="28"/>
          <w:szCs w:val="28"/>
        </w:rPr>
      </w:pPr>
      <w:r w:rsidRPr="003A5ADA">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323BAE" w:rsidRPr="003A5ADA" w:rsidRDefault="00323BAE" w:rsidP="00323BAE">
      <w:pPr>
        <w:pStyle w:val="ConsPlusNormal"/>
        <w:spacing w:before="240"/>
        <w:ind w:firstLine="540"/>
        <w:jc w:val="both"/>
        <w:rPr>
          <w:sz w:val="28"/>
          <w:szCs w:val="28"/>
        </w:rPr>
      </w:pPr>
      <w:proofErr w:type="spellStart"/>
      <w:r w:rsidRPr="003A5ADA">
        <w:rPr>
          <w:sz w:val="28"/>
          <w:szCs w:val="28"/>
        </w:rPr>
        <w:t>д</w:t>
      </w:r>
      <w:proofErr w:type="spellEnd"/>
      <w:r w:rsidRPr="003A5ADA">
        <w:rPr>
          <w:sz w:val="28"/>
          <w:szCs w:val="28"/>
        </w:rPr>
        <w:t xml:space="preserve">) возможность вернуться на любой из этапов заполнения электронной формы заявления без </w:t>
      </w:r>
      <w:proofErr w:type="gramStart"/>
      <w:r w:rsidRPr="003A5ADA">
        <w:rPr>
          <w:sz w:val="28"/>
          <w:szCs w:val="28"/>
        </w:rPr>
        <w:t>потери</w:t>
      </w:r>
      <w:proofErr w:type="gramEnd"/>
      <w:r w:rsidRPr="003A5ADA">
        <w:rPr>
          <w:sz w:val="28"/>
          <w:szCs w:val="28"/>
        </w:rPr>
        <w:t xml:space="preserve"> ранее введенной информации;</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323BAE" w:rsidRPr="003A5ADA" w:rsidRDefault="00323BAE" w:rsidP="00323BAE">
      <w:pPr>
        <w:pStyle w:val="ConsPlusNormal"/>
        <w:spacing w:before="240"/>
        <w:ind w:firstLine="540"/>
        <w:jc w:val="both"/>
        <w:rPr>
          <w:sz w:val="28"/>
          <w:szCs w:val="28"/>
        </w:rPr>
      </w:pPr>
      <w:r w:rsidRPr="003A5ADA">
        <w:rPr>
          <w:sz w:val="28"/>
          <w:szCs w:val="28"/>
        </w:rPr>
        <w:t xml:space="preserve">Сформированное и подписанное </w:t>
      </w:r>
      <w:proofErr w:type="gramStart"/>
      <w:r w:rsidRPr="003A5ADA">
        <w:rPr>
          <w:sz w:val="28"/>
          <w:szCs w:val="28"/>
        </w:rPr>
        <w:t>заявление</w:t>
      </w:r>
      <w:proofErr w:type="gramEnd"/>
      <w:r w:rsidRPr="003A5ADA">
        <w:rPr>
          <w:sz w:val="28"/>
          <w:szCs w:val="28"/>
        </w:rPr>
        <w:t xml:space="preserve"> и иные документы, необходимые для предоставления Услуги, направляются в Уполномоченный орган в электронной форме.</w:t>
      </w:r>
    </w:p>
    <w:p w:rsidR="00323BAE" w:rsidRPr="003A5ADA" w:rsidRDefault="00323BAE" w:rsidP="00323BAE">
      <w:pPr>
        <w:pStyle w:val="ConsPlusNormal"/>
        <w:spacing w:before="240"/>
        <w:ind w:firstLine="540"/>
        <w:jc w:val="both"/>
        <w:rPr>
          <w:sz w:val="28"/>
          <w:szCs w:val="28"/>
        </w:rPr>
      </w:pPr>
      <w:r w:rsidRPr="003A5ADA">
        <w:rPr>
          <w:sz w:val="28"/>
          <w:szCs w:val="28"/>
        </w:rPr>
        <w:t>3.3.2.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323BAE" w:rsidRPr="003A5ADA" w:rsidRDefault="00323BAE" w:rsidP="00323BAE">
      <w:pPr>
        <w:pStyle w:val="ConsPlusNormal"/>
        <w:spacing w:before="240"/>
        <w:ind w:firstLine="540"/>
        <w:jc w:val="both"/>
        <w:rPr>
          <w:sz w:val="28"/>
          <w:szCs w:val="28"/>
        </w:rPr>
      </w:pPr>
      <w:r w:rsidRPr="003A5ADA">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323BAE" w:rsidRPr="003A5ADA" w:rsidRDefault="00323BAE" w:rsidP="00323BAE">
      <w:pPr>
        <w:pStyle w:val="ConsPlusNormal"/>
        <w:spacing w:before="240"/>
        <w:ind w:firstLine="540"/>
        <w:jc w:val="both"/>
        <w:rPr>
          <w:sz w:val="28"/>
          <w:szCs w:val="28"/>
        </w:rPr>
      </w:pPr>
      <w:r w:rsidRPr="003A5ADA">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323BAE" w:rsidRPr="003A5ADA" w:rsidRDefault="00323BAE" w:rsidP="00323BAE">
      <w:pPr>
        <w:pStyle w:val="ConsPlusNormal"/>
        <w:spacing w:before="240"/>
        <w:ind w:firstLine="540"/>
        <w:jc w:val="both"/>
        <w:rPr>
          <w:sz w:val="28"/>
          <w:szCs w:val="28"/>
        </w:rPr>
      </w:pPr>
      <w:r w:rsidRPr="003A5ADA">
        <w:rPr>
          <w:sz w:val="28"/>
          <w:szCs w:val="28"/>
        </w:rPr>
        <w:t>3.3.3. Заявителю в качестве результата предоставления Услуги обеспечивается возможность получения документа:</w:t>
      </w:r>
    </w:p>
    <w:p w:rsidR="00323BAE" w:rsidRPr="003A5ADA" w:rsidRDefault="00323BAE" w:rsidP="00323BAE">
      <w:pPr>
        <w:pStyle w:val="ConsPlusNormal"/>
        <w:spacing w:before="240"/>
        <w:ind w:firstLine="540"/>
        <w:jc w:val="both"/>
        <w:rPr>
          <w:sz w:val="28"/>
          <w:szCs w:val="28"/>
        </w:rPr>
      </w:pPr>
      <w:r w:rsidRPr="003A5ADA">
        <w:rPr>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323BAE" w:rsidRPr="003A5ADA" w:rsidRDefault="00323BAE" w:rsidP="00323BAE">
      <w:pPr>
        <w:pStyle w:val="ConsPlusNormal"/>
        <w:spacing w:before="240"/>
        <w:ind w:firstLine="540"/>
        <w:jc w:val="both"/>
        <w:rPr>
          <w:sz w:val="28"/>
          <w:szCs w:val="28"/>
        </w:rPr>
      </w:pPr>
      <w:r w:rsidRPr="003A5ADA">
        <w:rPr>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rsidR="00323BAE" w:rsidRPr="003A5ADA" w:rsidRDefault="00323BAE" w:rsidP="00323BAE">
      <w:pPr>
        <w:pStyle w:val="ConsPlusNormal"/>
        <w:spacing w:before="240"/>
        <w:ind w:firstLine="540"/>
        <w:jc w:val="both"/>
        <w:rPr>
          <w:sz w:val="28"/>
          <w:szCs w:val="28"/>
        </w:rPr>
      </w:pPr>
      <w:r w:rsidRPr="003A5ADA">
        <w:rPr>
          <w:sz w:val="28"/>
          <w:szCs w:val="28"/>
        </w:rPr>
        <w:t xml:space="preserve">3.3.4. </w:t>
      </w:r>
      <w:proofErr w:type="gramStart"/>
      <w:r w:rsidRPr="003A5ADA">
        <w:rPr>
          <w:sz w:val="28"/>
          <w:szCs w:val="28"/>
        </w:rPr>
        <w:t xml:space="preserve">Оценка качества предоставления Услуги осуществляется в соответствии с </w:t>
      </w:r>
      <w:hyperlink r:id="rId45" w:history="1">
        <w:r w:rsidRPr="00B33281">
          <w:rPr>
            <w:sz w:val="28"/>
            <w:szCs w:val="28"/>
          </w:rPr>
          <w:t>Правилами</w:t>
        </w:r>
      </w:hyperlink>
      <w:r w:rsidRPr="003A5ADA">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323BAE" w:rsidRPr="003A5ADA" w:rsidRDefault="00323BAE" w:rsidP="00323BAE">
      <w:pPr>
        <w:pStyle w:val="ConsPlusNormal"/>
        <w:spacing w:before="240"/>
        <w:ind w:firstLine="540"/>
        <w:jc w:val="both"/>
        <w:rPr>
          <w:sz w:val="28"/>
          <w:szCs w:val="28"/>
        </w:rPr>
      </w:pPr>
      <w:r w:rsidRPr="003A5ADA">
        <w:rPr>
          <w:sz w:val="28"/>
          <w:szCs w:val="28"/>
        </w:rPr>
        <w:t xml:space="preserve">3.3.5. </w:t>
      </w:r>
      <w:proofErr w:type="gramStart"/>
      <w:r w:rsidRPr="003A5ADA">
        <w:rPr>
          <w:sz w:val="28"/>
          <w:szCs w:val="28"/>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w:t>
      </w:r>
      <w:hyperlink r:id="rId46" w:history="1">
        <w:r w:rsidRPr="003A5ADA">
          <w:rPr>
            <w:color w:val="0000FF"/>
            <w:sz w:val="28"/>
            <w:szCs w:val="28"/>
          </w:rPr>
          <w:t>статьей 11.2</w:t>
        </w:r>
      </w:hyperlink>
      <w:r w:rsidRPr="003A5ADA">
        <w:rPr>
          <w:sz w:val="28"/>
          <w:szCs w:val="28"/>
        </w:rPr>
        <w:t xml:space="preserve"> Федерального закона N 210-ФЗ и в порядке, установленном </w:t>
      </w:r>
      <w:hyperlink r:id="rId47" w:history="1">
        <w:r w:rsidRPr="003A5ADA">
          <w:rPr>
            <w:color w:val="0000FF"/>
            <w:sz w:val="28"/>
            <w:szCs w:val="28"/>
          </w:rPr>
          <w:t>постановлением</w:t>
        </w:r>
      </w:hyperlink>
      <w:r w:rsidRPr="003A5ADA">
        <w:rPr>
          <w:sz w:val="28"/>
          <w:szCs w:val="28"/>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w:t>
      </w:r>
      <w:r w:rsidRPr="003A5ADA">
        <w:rPr>
          <w:sz w:val="28"/>
          <w:szCs w:val="28"/>
        </w:rPr>
        <w:lastRenderedPageBreak/>
        <w:t>(внесудебного) обжалования решений и действий (бездействия), совершенных при предоставлении государственных и муниципальных услуг".</w:t>
      </w:r>
      <w:proofErr w:type="gramEnd"/>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3.4. Порядок исправления допущенных опечаток и ошибок</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в </w:t>
      </w:r>
      <w:proofErr w:type="gramStart"/>
      <w:r w:rsidRPr="003A5ADA">
        <w:rPr>
          <w:rFonts w:ascii="Times New Roman" w:hAnsi="Times New Roman" w:cs="Times New Roman"/>
          <w:sz w:val="28"/>
          <w:szCs w:val="28"/>
        </w:rPr>
        <w:t>выданных</w:t>
      </w:r>
      <w:proofErr w:type="gramEnd"/>
      <w:r w:rsidRPr="003A5ADA">
        <w:rPr>
          <w:rFonts w:ascii="Times New Roman" w:hAnsi="Times New Roman" w:cs="Times New Roman"/>
          <w:sz w:val="28"/>
          <w:szCs w:val="28"/>
        </w:rPr>
        <w:t xml:space="preserve"> в результате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муниципальной услуги </w:t>
      </w:r>
      <w:proofErr w:type="gramStart"/>
      <w:r w:rsidRPr="003A5ADA">
        <w:rPr>
          <w:rFonts w:ascii="Times New Roman" w:hAnsi="Times New Roman" w:cs="Times New Roman"/>
          <w:sz w:val="28"/>
          <w:szCs w:val="28"/>
        </w:rPr>
        <w:t>документах</w:t>
      </w:r>
      <w:proofErr w:type="gramEnd"/>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3.4.1. В случае обнаружения уполномоченным органом опечаток и ошибок </w:t>
      </w:r>
      <w:proofErr w:type="gramStart"/>
      <w:r w:rsidRPr="003A5ADA">
        <w:rPr>
          <w:sz w:val="28"/>
          <w:szCs w:val="28"/>
        </w:rPr>
        <w:t>в</w:t>
      </w:r>
      <w:proofErr w:type="gramEnd"/>
      <w:r w:rsidRPr="003A5ADA">
        <w:rPr>
          <w:sz w:val="28"/>
          <w:szCs w:val="28"/>
        </w:rPr>
        <w:t xml:space="preserve"> </w:t>
      </w:r>
      <w:proofErr w:type="gramStart"/>
      <w:r w:rsidRPr="003A5ADA">
        <w:rPr>
          <w:sz w:val="28"/>
          <w:szCs w:val="28"/>
        </w:rPr>
        <w:t>выданных</w:t>
      </w:r>
      <w:proofErr w:type="gramEnd"/>
      <w:r w:rsidRPr="003A5ADA">
        <w:rPr>
          <w:sz w:val="28"/>
          <w:szCs w:val="28"/>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В случае обнаружения заявителем допущенных в выданных в результате предоставления услуги документах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3A5ADA">
        <w:rPr>
          <w:sz w:val="28"/>
          <w:szCs w:val="28"/>
        </w:rPr>
        <w:t xml:space="preserve"> К письменному заявлению прилагаются документы, обосновывающие необходимость вносимых изменений.</w:t>
      </w:r>
    </w:p>
    <w:p w:rsidR="00323BAE" w:rsidRPr="003A5ADA" w:rsidRDefault="00323BAE" w:rsidP="00323BAE">
      <w:pPr>
        <w:pStyle w:val="ConsPlusNormal"/>
        <w:spacing w:before="240"/>
        <w:ind w:firstLine="540"/>
        <w:jc w:val="both"/>
        <w:rPr>
          <w:sz w:val="28"/>
          <w:szCs w:val="28"/>
        </w:rPr>
      </w:pPr>
      <w:r w:rsidRPr="003A5ADA">
        <w:rPr>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323BAE" w:rsidRDefault="00323BAE" w:rsidP="00323BAE">
      <w:pPr>
        <w:pStyle w:val="ConsPlusNormal"/>
        <w:spacing w:before="240"/>
        <w:ind w:firstLine="540"/>
        <w:jc w:val="both"/>
        <w:rPr>
          <w:sz w:val="28"/>
          <w:szCs w:val="28"/>
        </w:rPr>
      </w:pPr>
      <w:r w:rsidRPr="003A5ADA">
        <w:rPr>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во внесении изменений в указанные документы в срок, установленный законодательством Российской Федерации.</w:t>
      </w:r>
    </w:p>
    <w:p w:rsidR="00B33281" w:rsidRPr="003A5ADA" w:rsidRDefault="00B33281" w:rsidP="00323BAE">
      <w:pPr>
        <w:pStyle w:val="ConsPlusNormal"/>
        <w:spacing w:before="240"/>
        <w:ind w:firstLine="540"/>
        <w:jc w:val="both"/>
        <w:rPr>
          <w:sz w:val="28"/>
          <w:szCs w:val="28"/>
        </w:rPr>
      </w:pPr>
    </w:p>
    <w:p w:rsidR="00323BAE" w:rsidRPr="003A5ADA" w:rsidRDefault="00323BAE" w:rsidP="00323BAE">
      <w:pPr>
        <w:pStyle w:val="ConsPlusNormal"/>
        <w:jc w:val="center"/>
        <w:rPr>
          <w:b/>
          <w:sz w:val="28"/>
          <w:szCs w:val="28"/>
        </w:rPr>
      </w:pPr>
      <w:r w:rsidRPr="003A5ADA">
        <w:rPr>
          <w:b/>
          <w:sz w:val="28"/>
          <w:szCs w:val="28"/>
        </w:rPr>
        <w:t>3.5. Организация предоставления муниципальной услуги</w:t>
      </w:r>
    </w:p>
    <w:p w:rsidR="00323BAE" w:rsidRPr="003A5ADA" w:rsidRDefault="00323BAE" w:rsidP="00323BAE">
      <w:pPr>
        <w:pStyle w:val="ConsPlusNormal"/>
        <w:jc w:val="center"/>
        <w:rPr>
          <w:b/>
          <w:sz w:val="28"/>
          <w:szCs w:val="28"/>
        </w:rPr>
      </w:pPr>
      <w:r w:rsidRPr="003A5ADA">
        <w:rPr>
          <w:b/>
          <w:sz w:val="28"/>
          <w:szCs w:val="28"/>
        </w:rPr>
        <w:t>в упреждающем (</w:t>
      </w:r>
      <w:proofErr w:type="spellStart"/>
      <w:r w:rsidRPr="003A5ADA">
        <w:rPr>
          <w:b/>
          <w:sz w:val="28"/>
          <w:szCs w:val="28"/>
        </w:rPr>
        <w:t>проактивном</w:t>
      </w:r>
      <w:proofErr w:type="spellEnd"/>
      <w:r w:rsidRPr="003A5ADA">
        <w:rPr>
          <w:b/>
          <w:sz w:val="28"/>
          <w:szCs w:val="28"/>
        </w:rPr>
        <w:t>) режиме</w:t>
      </w:r>
    </w:p>
    <w:p w:rsidR="00323BAE" w:rsidRPr="003A5ADA" w:rsidRDefault="00323BAE" w:rsidP="00323BAE">
      <w:pPr>
        <w:pStyle w:val="ConsPlusNormal"/>
        <w:jc w:val="both"/>
        <w:rPr>
          <w:sz w:val="28"/>
          <w:szCs w:val="28"/>
        </w:rPr>
      </w:pPr>
    </w:p>
    <w:p w:rsidR="00323BAE" w:rsidRPr="003A5ADA" w:rsidRDefault="00323BAE" w:rsidP="00323BAE">
      <w:pPr>
        <w:pStyle w:val="ConsPlusNormal"/>
        <w:jc w:val="both"/>
        <w:rPr>
          <w:sz w:val="28"/>
          <w:szCs w:val="28"/>
        </w:rPr>
      </w:pPr>
      <w:r w:rsidRPr="003A5ADA">
        <w:rPr>
          <w:sz w:val="28"/>
          <w:szCs w:val="28"/>
        </w:rPr>
        <w:t>3.5.1. Муниципальная услуга в упреждающем (</w:t>
      </w:r>
      <w:proofErr w:type="spellStart"/>
      <w:r w:rsidRPr="003A5ADA">
        <w:rPr>
          <w:sz w:val="28"/>
          <w:szCs w:val="28"/>
        </w:rPr>
        <w:t>проактивн</w:t>
      </w:r>
      <w:r w:rsidR="002721A0" w:rsidRPr="003A5ADA">
        <w:rPr>
          <w:sz w:val="28"/>
          <w:szCs w:val="28"/>
        </w:rPr>
        <w:t>ом</w:t>
      </w:r>
      <w:proofErr w:type="spellEnd"/>
      <w:r w:rsidR="002721A0" w:rsidRPr="003A5ADA">
        <w:rPr>
          <w:sz w:val="28"/>
          <w:szCs w:val="28"/>
        </w:rPr>
        <w:t>) режиме не предоставляется</w:t>
      </w:r>
      <w:proofErr w:type="gramStart"/>
      <w:r w:rsidR="002721A0" w:rsidRPr="003A5ADA">
        <w:rPr>
          <w:sz w:val="28"/>
          <w:szCs w:val="28"/>
        </w:rPr>
        <w:t>."</w:t>
      </w:r>
      <w:proofErr w:type="gramEnd"/>
    </w:p>
    <w:p w:rsidR="002721A0" w:rsidRPr="003A5ADA" w:rsidRDefault="002721A0" w:rsidP="00323BAE">
      <w:pPr>
        <w:pStyle w:val="ConsPlusNormal"/>
        <w:jc w:val="both"/>
        <w:rPr>
          <w:sz w:val="28"/>
          <w:szCs w:val="28"/>
        </w:rPr>
      </w:pPr>
    </w:p>
    <w:p w:rsidR="002721A0" w:rsidRPr="003A5ADA" w:rsidRDefault="002721A0" w:rsidP="00323BAE">
      <w:pPr>
        <w:pStyle w:val="ConsPlusNormal"/>
        <w:jc w:val="both"/>
        <w:rPr>
          <w:sz w:val="28"/>
          <w:szCs w:val="28"/>
        </w:rPr>
      </w:pPr>
    </w:p>
    <w:p w:rsidR="00323BAE" w:rsidRPr="003A5ADA" w:rsidRDefault="00323BAE" w:rsidP="00323BAE">
      <w:pPr>
        <w:pStyle w:val="ConsPlusTitle"/>
        <w:jc w:val="center"/>
        <w:outlineLvl w:val="1"/>
        <w:rPr>
          <w:rFonts w:ascii="Times New Roman" w:hAnsi="Times New Roman" w:cs="Times New Roman"/>
          <w:sz w:val="28"/>
          <w:szCs w:val="28"/>
        </w:rPr>
      </w:pPr>
      <w:r w:rsidRPr="003A5ADA">
        <w:rPr>
          <w:rFonts w:ascii="Times New Roman" w:hAnsi="Times New Roman" w:cs="Times New Roman"/>
          <w:sz w:val="28"/>
          <w:szCs w:val="28"/>
        </w:rPr>
        <w:t xml:space="preserve">4. Формы </w:t>
      </w:r>
      <w:proofErr w:type="gramStart"/>
      <w:r w:rsidRPr="003A5ADA">
        <w:rPr>
          <w:rFonts w:ascii="Times New Roman" w:hAnsi="Times New Roman" w:cs="Times New Roman"/>
          <w:sz w:val="28"/>
          <w:szCs w:val="28"/>
        </w:rPr>
        <w:t>контроля за</w:t>
      </w:r>
      <w:proofErr w:type="gramEnd"/>
      <w:r w:rsidRPr="003A5ADA">
        <w:rPr>
          <w:rFonts w:ascii="Times New Roman" w:hAnsi="Times New Roman" w:cs="Times New Roman"/>
          <w:sz w:val="28"/>
          <w:szCs w:val="28"/>
        </w:rPr>
        <w:t xml:space="preserve"> исполнением</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административного регламента</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 xml:space="preserve">4.1. Порядок осуществления текущего </w:t>
      </w:r>
      <w:proofErr w:type="gramStart"/>
      <w:r w:rsidRPr="003A5ADA">
        <w:rPr>
          <w:rFonts w:ascii="Times New Roman" w:hAnsi="Times New Roman" w:cs="Times New Roman"/>
          <w:sz w:val="28"/>
          <w:szCs w:val="28"/>
        </w:rPr>
        <w:t>контроля за</w:t>
      </w:r>
      <w:proofErr w:type="gramEnd"/>
      <w:r w:rsidRPr="003A5ADA">
        <w:rPr>
          <w:rFonts w:ascii="Times New Roman" w:hAnsi="Times New Roman" w:cs="Times New Roman"/>
          <w:sz w:val="28"/>
          <w:szCs w:val="28"/>
        </w:rPr>
        <w:t xml:space="preserve"> соблюдением</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и исполнением ответственными должностными лицами положений</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регламента и иных нормативных правовых актов,</w:t>
      </w:r>
    </w:p>
    <w:p w:rsidR="00323BAE" w:rsidRPr="003A5ADA" w:rsidRDefault="00323BAE" w:rsidP="00323BAE">
      <w:pPr>
        <w:pStyle w:val="ConsPlusTitle"/>
        <w:jc w:val="center"/>
        <w:rPr>
          <w:rFonts w:ascii="Times New Roman" w:hAnsi="Times New Roman" w:cs="Times New Roman"/>
          <w:sz w:val="28"/>
          <w:szCs w:val="28"/>
        </w:rPr>
      </w:pPr>
      <w:proofErr w:type="gramStart"/>
      <w:r w:rsidRPr="003A5ADA">
        <w:rPr>
          <w:rFonts w:ascii="Times New Roman" w:hAnsi="Times New Roman" w:cs="Times New Roman"/>
          <w:sz w:val="28"/>
          <w:szCs w:val="28"/>
        </w:rPr>
        <w:t>устанавливающих</w:t>
      </w:r>
      <w:proofErr w:type="gramEnd"/>
      <w:r w:rsidRPr="003A5ADA">
        <w:rPr>
          <w:rFonts w:ascii="Times New Roman" w:hAnsi="Times New Roman" w:cs="Times New Roman"/>
          <w:sz w:val="28"/>
          <w:szCs w:val="28"/>
        </w:rPr>
        <w:t xml:space="preserve"> требования к предоставлению муниципальной</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услуги, а также принятием ими решений</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4.1.1. Текущий </w:t>
      </w:r>
      <w:proofErr w:type="gramStart"/>
      <w:r w:rsidRPr="003A5ADA">
        <w:rPr>
          <w:sz w:val="28"/>
          <w:szCs w:val="28"/>
        </w:rPr>
        <w:t>контроль за</w:t>
      </w:r>
      <w:proofErr w:type="gramEnd"/>
      <w:r w:rsidRPr="003A5ADA">
        <w:rPr>
          <w:sz w:val="28"/>
          <w:szCs w:val="28"/>
        </w:rPr>
        <w:t xml:space="preserve"> соблюдением и исполнением настоящего Регламента, иных нормативных правовых актов, устанавливающих требования к предоставлению </w:t>
      </w:r>
      <w:r w:rsidRPr="003A5ADA">
        <w:rPr>
          <w:sz w:val="28"/>
          <w:szCs w:val="28"/>
        </w:rPr>
        <w:lastRenderedPageBreak/>
        <w:t>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323BAE" w:rsidRPr="003A5ADA" w:rsidRDefault="00323BAE" w:rsidP="00323BAE">
      <w:pPr>
        <w:pStyle w:val="ConsPlusNormal"/>
        <w:spacing w:before="240"/>
        <w:ind w:firstLine="540"/>
        <w:jc w:val="both"/>
        <w:rPr>
          <w:sz w:val="28"/>
          <w:szCs w:val="28"/>
        </w:rPr>
      </w:pPr>
      <w:r w:rsidRPr="003A5ADA">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323BAE" w:rsidRPr="003A5ADA" w:rsidRDefault="00323BAE" w:rsidP="00323BAE">
      <w:pPr>
        <w:pStyle w:val="ConsPlusNormal"/>
        <w:spacing w:before="240"/>
        <w:ind w:firstLine="540"/>
        <w:jc w:val="both"/>
        <w:rPr>
          <w:sz w:val="28"/>
          <w:szCs w:val="28"/>
        </w:rPr>
      </w:pPr>
      <w:r w:rsidRPr="003A5ADA">
        <w:rPr>
          <w:sz w:val="28"/>
          <w:szCs w:val="28"/>
        </w:rPr>
        <w:t>Текущий контроль осуществляется путем проведения плановых и внеплановых проверок:</w:t>
      </w:r>
    </w:p>
    <w:p w:rsidR="00323BAE" w:rsidRPr="003A5ADA" w:rsidRDefault="00323BAE" w:rsidP="00323BAE">
      <w:pPr>
        <w:pStyle w:val="ConsPlusNormal"/>
        <w:spacing w:before="240"/>
        <w:ind w:firstLine="540"/>
        <w:jc w:val="both"/>
        <w:rPr>
          <w:sz w:val="28"/>
          <w:szCs w:val="28"/>
        </w:rPr>
      </w:pPr>
      <w:r w:rsidRPr="003A5ADA">
        <w:rPr>
          <w:sz w:val="28"/>
          <w:szCs w:val="28"/>
        </w:rPr>
        <w:t>- решений о предоставлении (об отказе в предоставлении) Услуги;</w:t>
      </w:r>
    </w:p>
    <w:p w:rsidR="00323BAE" w:rsidRPr="003A5ADA" w:rsidRDefault="00323BAE" w:rsidP="00323BAE">
      <w:pPr>
        <w:pStyle w:val="ConsPlusNormal"/>
        <w:spacing w:before="240"/>
        <w:ind w:firstLine="540"/>
        <w:jc w:val="both"/>
        <w:rPr>
          <w:sz w:val="28"/>
          <w:szCs w:val="28"/>
        </w:rPr>
      </w:pPr>
      <w:r w:rsidRPr="003A5ADA">
        <w:rPr>
          <w:sz w:val="28"/>
          <w:szCs w:val="28"/>
        </w:rPr>
        <w:t>- выявления и устранения нарушений прав граждан;</w:t>
      </w:r>
    </w:p>
    <w:p w:rsidR="00323BAE" w:rsidRPr="003A5ADA" w:rsidRDefault="00323BAE" w:rsidP="00323BAE">
      <w:pPr>
        <w:pStyle w:val="ConsPlusNormal"/>
        <w:spacing w:before="240"/>
        <w:ind w:firstLine="540"/>
        <w:jc w:val="both"/>
        <w:rPr>
          <w:sz w:val="28"/>
          <w:szCs w:val="28"/>
        </w:rPr>
      </w:pPr>
      <w:r w:rsidRPr="003A5ADA">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 xml:space="preserve">4.2. Порядок и периодичность осуществления </w:t>
      </w:r>
      <w:proofErr w:type="gramStart"/>
      <w:r w:rsidRPr="003A5ADA">
        <w:rPr>
          <w:rFonts w:ascii="Times New Roman" w:hAnsi="Times New Roman" w:cs="Times New Roman"/>
          <w:sz w:val="28"/>
          <w:szCs w:val="28"/>
        </w:rPr>
        <w:t>плановых</w:t>
      </w:r>
      <w:proofErr w:type="gramEnd"/>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и внеплановых проверок полноты и качества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 в том числе порядок и формы контроля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за полнотой и качеством предоставления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4.2.1. </w:t>
      </w:r>
      <w:proofErr w:type="gramStart"/>
      <w:r w:rsidRPr="003A5ADA">
        <w:rPr>
          <w:sz w:val="28"/>
          <w:szCs w:val="28"/>
        </w:rPr>
        <w:t>Контроль за</w:t>
      </w:r>
      <w:proofErr w:type="gramEnd"/>
      <w:r w:rsidRPr="003A5ADA">
        <w:rPr>
          <w:sz w:val="28"/>
          <w:szCs w:val="28"/>
        </w:rPr>
        <w:t xml:space="preserve"> полнотой и качеством предоставления Услуги включает в себя проведение плановых и внеплановых проверок.</w:t>
      </w:r>
    </w:p>
    <w:p w:rsidR="00323BAE" w:rsidRPr="003A5ADA" w:rsidRDefault="00323BAE" w:rsidP="00323BAE">
      <w:pPr>
        <w:pStyle w:val="ConsPlusNormal"/>
        <w:spacing w:before="240"/>
        <w:ind w:firstLine="540"/>
        <w:jc w:val="both"/>
        <w:rPr>
          <w:sz w:val="28"/>
          <w:szCs w:val="28"/>
        </w:rPr>
      </w:pPr>
      <w:r w:rsidRPr="003A5ADA">
        <w:rPr>
          <w:sz w:val="28"/>
          <w:szCs w:val="28"/>
        </w:rPr>
        <w:t>4.2.2.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323BAE" w:rsidRPr="003A5ADA" w:rsidRDefault="00323BAE" w:rsidP="00323BAE">
      <w:pPr>
        <w:pStyle w:val="ConsPlusNormal"/>
        <w:spacing w:before="240"/>
        <w:ind w:firstLine="540"/>
        <w:jc w:val="both"/>
        <w:rPr>
          <w:sz w:val="28"/>
          <w:szCs w:val="28"/>
        </w:rPr>
      </w:pPr>
      <w:r w:rsidRPr="003A5ADA">
        <w:rPr>
          <w:sz w:val="28"/>
          <w:szCs w:val="28"/>
        </w:rPr>
        <w:t>При плановой проверке полноты и качества предоставления Услуги контролю подлежат:</w:t>
      </w:r>
    </w:p>
    <w:p w:rsidR="00323BAE" w:rsidRPr="003A5ADA" w:rsidRDefault="00323BAE" w:rsidP="00323BAE">
      <w:pPr>
        <w:pStyle w:val="ConsPlusNormal"/>
        <w:spacing w:before="240"/>
        <w:ind w:firstLine="540"/>
        <w:jc w:val="both"/>
        <w:rPr>
          <w:sz w:val="28"/>
          <w:szCs w:val="28"/>
        </w:rPr>
      </w:pPr>
      <w:r w:rsidRPr="003A5ADA">
        <w:rPr>
          <w:sz w:val="28"/>
          <w:szCs w:val="28"/>
        </w:rPr>
        <w:t>- соблюдение сроков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соблюдение положений настоящего Регламента и иных нормативных правовых актов, устанавливающих требования к предоставлению Услуги;</w:t>
      </w:r>
    </w:p>
    <w:p w:rsidR="00323BAE" w:rsidRPr="003A5ADA" w:rsidRDefault="00323BAE" w:rsidP="00323BAE">
      <w:pPr>
        <w:pStyle w:val="ConsPlusNormal"/>
        <w:spacing w:before="240"/>
        <w:ind w:firstLine="540"/>
        <w:jc w:val="both"/>
        <w:rPr>
          <w:sz w:val="28"/>
          <w:szCs w:val="28"/>
        </w:rPr>
      </w:pPr>
      <w:r w:rsidRPr="003A5ADA">
        <w:rPr>
          <w:sz w:val="28"/>
          <w:szCs w:val="28"/>
        </w:rPr>
        <w:t>- правильность и обоснованность принятого решения об отказе в предоставлении Услуги.</w:t>
      </w:r>
    </w:p>
    <w:p w:rsidR="00323BAE" w:rsidRPr="003A5ADA" w:rsidRDefault="00323BAE" w:rsidP="00323BAE">
      <w:pPr>
        <w:pStyle w:val="ConsPlusNormal"/>
        <w:spacing w:before="240"/>
        <w:ind w:firstLine="540"/>
        <w:jc w:val="both"/>
        <w:rPr>
          <w:sz w:val="28"/>
          <w:szCs w:val="28"/>
        </w:rPr>
      </w:pPr>
      <w:r w:rsidRPr="003A5ADA">
        <w:rPr>
          <w:sz w:val="28"/>
          <w:szCs w:val="28"/>
        </w:rPr>
        <w:t>Основанием для проведения внеплановых проверок являются:</w:t>
      </w:r>
    </w:p>
    <w:p w:rsidR="00323BAE" w:rsidRPr="003A5ADA" w:rsidRDefault="00323BAE" w:rsidP="00323BAE">
      <w:pPr>
        <w:pStyle w:val="ConsPlusNormal"/>
        <w:spacing w:before="240"/>
        <w:ind w:firstLine="540"/>
        <w:jc w:val="both"/>
        <w:rPr>
          <w:sz w:val="28"/>
          <w:szCs w:val="28"/>
        </w:rPr>
      </w:pPr>
      <w:r w:rsidRPr="003A5ADA">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323BAE" w:rsidRPr="003A5ADA" w:rsidRDefault="00323BAE" w:rsidP="00323BAE">
      <w:pPr>
        <w:pStyle w:val="ConsPlusNormal"/>
        <w:spacing w:before="240"/>
        <w:ind w:firstLine="540"/>
        <w:jc w:val="both"/>
        <w:rPr>
          <w:sz w:val="28"/>
          <w:szCs w:val="28"/>
        </w:rPr>
      </w:pPr>
      <w:r w:rsidRPr="003A5ADA">
        <w:rPr>
          <w:sz w:val="28"/>
          <w:szCs w:val="28"/>
        </w:rPr>
        <w:t>- обращения граждан и юридических лиц на нарушения законодательства, в том числе на качество предоставления Услуги.</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4.3. Ответственность должностных лиц за решения и действия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lastRenderedPageBreak/>
        <w:t xml:space="preserve">(бездействие), </w:t>
      </w:r>
      <w:proofErr w:type="gramStart"/>
      <w:r w:rsidRPr="003A5ADA">
        <w:rPr>
          <w:rFonts w:ascii="Times New Roman" w:hAnsi="Times New Roman" w:cs="Times New Roman"/>
          <w:sz w:val="28"/>
          <w:szCs w:val="28"/>
        </w:rPr>
        <w:t>принимаемые</w:t>
      </w:r>
      <w:proofErr w:type="gramEnd"/>
      <w:r w:rsidRPr="003A5ADA">
        <w:rPr>
          <w:rFonts w:ascii="Times New Roman" w:hAnsi="Times New Roman" w:cs="Times New Roman"/>
          <w:sz w:val="28"/>
          <w:szCs w:val="28"/>
        </w:rPr>
        <w:t xml:space="preserve"> (осуществляемые) ими в ходе</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предоставления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4.3.1.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323BAE" w:rsidRPr="003A5ADA" w:rsidRDefault="00323BAE" w:rsidP="00323BAE">
      <w:pPr>
        <w:pStyle w:val="ConsPlusNormal"/>
        <w:spacing w:before="240"/>
        <w:ind w:firstLine="540"/>
        <w:jc w:val="both"/>
        <w:rPr>
          <w:sz w:val="28"/>
          <w:szCs w:val="28"/>
        </w:rPr>
      </w:pPr>
      <w:r w:rsidRPr="003A5AD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4.4. Требования к порядку и формам контроля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за предоставлением муниципальной услуги, в том числе</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со стороны граждан, их объединений и организаций</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4.4.1. Граждане, их объединения и организации имеют право осуществлять </w:t>
      </w:r>
      <w:proofErr w:type="gramStart"/>
      <w:r w:rsidRPr="003A5ADA">
        <w:rPr>
          <w:sz w:val="28"/>
          <w:szCs w:val="28"/>
        </w:rPr>
        <w:t>контроль за</w:t>
      </w:r>
      <w:proofErr w:type="gramEnd"/>
      <w:r w:rsidRPr="003A5ADA">
        <w:rPr>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323BAE" w:rsidRPr="003A5ADA" w:rsidRDefault="00323BAE" w:rsidP="00323BAE">
      <w:pPr>
        <w:pStyle w:val="ConsPlusNormal"/>
        <w:spacing w:before="240"/>
        <w:ind w:firstLine="540"/>
        <w:jc w:val="both"/>
        <w:rPr>
          <w:sz w:val="28"/>
          <w:szCs w:val="28"/>
        </w:rPr>
      </w:pPr>
      <w:r w:rsidRPr="003A5ADA">
        <w:rPr>
          <w:sz w:val="28"/>
          <w:szCs w:val="28"/>
        </w:rPr>
        <w:t>Граждане, их объединения и организации также имеют право:</w:t>
      </w:r>
    </w:p>
    <w:p w:rsidR="00323BAE" w:rsidRPr="003A5ADA" w:rsidRDefault="00323BAE" w:rsidP="00323BAE">
      <w:pPr>
        <w:pStyle w:val="ConsPlusNormal"/>
        <w:spacing w:before="240"/>
        <w:ind w:firstLine="540"/>
        <w:jc w:val="both"/>
        <w:rPr>
          <w:sz w:val="28"/>
          <w:szCs w:val="28"/>
        </w:rPr>
      </w:pPr>
      <w:r w:rsidRPr="003A5ADA">
        <w:rPr>
          <w:sz w:val="28"/>
          <w:szCs w:val="28"/>
        </w:rPr>
        <w:t>- направлять замечания и предложения по улучшению доступности и качества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вносить предложения о мерах по устранению нарушений настоящего Регламента.</w:t>
      </w:r>
    </w:p>
    <w:p w:rsidR="00323BAE" w:rsidRPr="003A5ADA" w:rsidRDefault="00323BAE" w:rsidP="00323BAE">
      <w:pPr>
        <w:pStyle w:val="ConsPlusNormal"/>
        <w:spacing w:before="240"/>
        <w:ind w:firstLine="540"/>
        <w:jc w:val="both"/>
        <w:rPr>
          <w:sz w:val="28"/>
          <w:szCs w:val="28"/>
        </w:rPr>
      </w:pPr>
      <w:r w:rsidRPr="003A5ADA">
        <w:rPr>
          <w:sz w:val="28"/>
          <w:szCs w:val="28"/>
        </w:rPr>
        <w:t>4.4.2.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323BAE" w:rsidRPr="003A5ADA" w:rsidRDefault="00323BAE" w:rsidP="00323BAE">
      <w:pPr>
        <w:pStyle w:val="ConsPlusNormal"/>
        <w:spacing w:before="240"/>
        <w:ind w:firstLine="540"/>
        <w:jc w:val="both"/>
        <w:rPr>
          <w:sz w:val="28"/>
          <w:szCs w:val="28"/>
        </w:rPr>
      </w:pPr>
      <w:r w:rsidRPr="003A5ADA">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1"/>
        <w:rPr>
          <w:rFonts w:ascii="Times New Roman" w:hAnsi="Times New Roman" w:cs="Times New Roman"/>
          <w:sz w:val="28"/>
          <w:szCs w:val="28"/>
        </w:rPr>
      </w:pPr>
      <w:r w:rsidRPr="003A5ADA">
        <w:rPr>
          <w:rFonts w:ascii="Times New Roman" w:hAnsi="Times New Roman" w:cs="Times New Roman"/>
          <w:sz w:val="28"/>
          <w:szCs w:val="28"/>
        </w:rPr>
        <w:t>5. Досудебный (внесудебный) порядок обжалования решений</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и (или) действий (бездействия) органа местного</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самоуправления, предоставляющего муниципальную услугу,</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а также его должностных лиц, муниципальных служащих</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5.1. </w:t>
      </w:r>
      <w:proofErr w:type="gramStart"/>
      <w:r w:rsidRPr="003A5ADA">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lastRenderedPageBreak/>
        <w:t xml:space="preserve">5.2. Заявитель может обратиться с </w:t>
      </w:r>
      <w:proofErr w:type="gramStart"/>
      <w:r w:rsidRPr="003A5ADA">
        <w:rPr>
          <w:sz w:val="28"/>
          <w:szCs w:val="28"/>
        </w:rPr>
        <w:t>жалобой</w:t>
      </w:r>
      <w:proofErr w:type="gramEnd"/>
      <w:r w:rsidRPr="003A5ADA">
        <w:rPr>
          <w:sz w:val="28"/>
          <w:szCs w:val="28"/>
        </w:rPr>
        <w:t xml:space="preserve"> в том числе в следующих случаях:</w:t>
      </w:r>
    </w:p>
    <w:p w:rsidR="00323BAE" w:rsidRPr="003A5ADA" w:rsidRDefault="00323BAE" w:rsidP="00323BAE">
      <w:pPr>
        <w:pStyle w:val="ConsPlusNormal"/>
        <w:spacing w:before="240"/>
        <w:ind w:firstLine="540"/>
        <w:jc w:val="both"/>
        <w:rPr>
          <w:sz w:val="28"/>
          <w:szCs w:val="28"/>
        </w:rPr>
      </w:pPr>
      <w:r w:rsidRPr="003A5ADA">
        <w:rPr>
          <w:sz w:val="28"/>
          <w:szCs w:val="28"/>
        </w:rPr>
        <w:t xml:space="preserve">1) нарушение срока регистрации запроса о предоставлении государственной или муниципальной услуги, запроса, указанного в </w:t>
      </w:r>
      <w:hyperlink r:id="rId48" w:history="1">
        <w:r w:rsidRPr="003A5ADA">
          <w:rPr>
            <w:color w:val="0000FF"/>
            <w:sz w:val="28"/>
            <w:szCs w:val="28"/>
          </w:rPr>
          <w:t>статье 15.1</w:t>
        </w:r>
      </w:hyperlink>
      <w:r w:rsidRPr="003A5ADA">
        <w:rPr>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323BAE" w:rsidRPr="003A5ADA" w:rsidRDefault="00323BAE" w:rsidP="00323BAE">
      <w:pPr>
        <w:pStyle w:val="ConsPlusNormal"/>
        <w:spacing w:before="240"/>
        <w:ind w:firstLine="540"/>
        <w:jc w:val="both"/>
        <w:rPr>
          <w:sz w:val="28"/>
          <w:szCs w:val="28"/>
        </w:rPr>
      </w:pPr>
      <w:r w:rsidRPr="003A5ADA">
        <w:rPr>
          <w:sz w:val="28"/>
          <w:szCs w:val="28"/>
        </w:rPr>
        <w:t xml:space="preserve">2) нарушение срока предоставления государственной или муниципальной услуги. </w:t>
      </w:r>
      <w:proofErr w:type="gramStart"/>
      <w:r w:rsidRPr="003A5AD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9" w:history="1">
        <w:r w:rsidRPr="003A5ADA">
          <w:rPr>
            <w:color w:val="0000FF"/>
            <w:sz w:val="28"/>
            <w:szCs w:val="28"/>
          </w:rPr>
          <w:t>частью 1.3 статьи 16</w:t>
        </w:r>
      </w:hyperlink>
      <w:r w:rsidRPr="003A5ADA">
        <w:rPr>
          <w:sz w:val="28"/>
          <w:szCs w:val="28"/>
        </w:rPr>
        <w:t xml:space="preserve"> Федерального закона N 210-ФЗ;</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23BAE" w:rsidRPr="003A5ADA" w:rsidRDefault="00323BAE" w:rsidP="00323BAE">
      <w:pPr>
        <w:pStyle w:val="ConsPlusNormal"/>
        <w:spacing w:before="240"/>
        <w:ind w:firstLine="540"/>
        <w:jc w:val="both"/>
        <w:rPr>
          <w:sz w:val="28"/>
          <w:szCs w:val="28"/>
        </w:rPr>
      </w:pPr>
      <w:r w:rsidRPr="003A5ADA">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A5ADA">
        <w:rPr>
          <w:sz w:val="28"/>
          <w:szCs w:val="28"/>
        </w:rPr>
        <w:t xml:space="preserve"> </w:t>
      </w:r>
      <w:proofErr w:type="gramStart"/>
      <w:r w:rsidRPr="003A5AD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0" w:history="1">
        <w:r w:rsidRPr="00B33281">
          <w:rPr>
            <w:sz w:val="28"/>
            <w:szCs w:val="28"/>
          </w:rPr>
          <w:t>частью 1.3 статьи 16</w:t>
        </w:r>
      </w:hyperlink>
      <w:r w:rsidRPr="003A5ADA">
        <w:rPr>
          <w:sz w:val="28"/>
          <w:szCs w:val="28"/>
        </w:rPr>
        <w:t xml:space="preserve"> Федерального закона N 210-ФЗ;</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w:t>
      </w:r>
      <w:r w:rsidRPr="003A5ADA">
        <w:rPr>
          <w:sz w:val="28"/>
          <w:szCs w:val="28"/>
        </w:rPr>
        <w:lastRenderedPageBreak/>
        <w:t xml:space="preserve">многофункционального центра, организаций, предусмотренных </w:t>
      </w:r>
      <w:hyperlink r:id="rId51" w:history="1">
        <w:r w:rsidRPr="00B33281">
          <w:rPr>
            <w:sz w:val="28"/>
            <w:szCs w:val="28"/>
          </w:rPr>
          <w:t>частью 1.1 статьи 16</w:t>
        </w:r>
      </w:hyperlink>
      <w:r w:rsidRPr="003A5ADA">
        <w:rPr>
          <w:sz w:val="28"/>
          <w:szCs w:val="28"/>
        </w:rPr>
        <w:t xml:space="preserve"> Федерального закона N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w:t>
      </w:r>
      <w:proofErr w:type="gramEnd"/>
      <w:r w:rsidRPr="003A5ADA">
        <w:rPr>
          <w:sz w:val="28"/>
          <w:szCs w:val="28"/>
        </w:rPr>
        <w:t xml:space="preserve"> таких исправлений. </w:t>
      </w:r>
      <w:proofErr w:type="gramStart"/>
      <w:r w:rsidRPr="003A5AD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2" w:history="1">
        <w:r w:rsidRPr="00B33281">
          <w:rPr>
            <w:sz w:val="28"/>
            <w:szCs w:val="28"/>
          </w:rPr>
          <w:t>частью 1.3 статьи 16</w:t>
        </w:r>
      </w:hyperlink>
      <w:r w:rsidRPr="003A5ADA">
        <w:rPr>
          <w:sz w:val="28"/>
          <w:szCs w:val="28"/>
        </w:rPr>
        <w:t xml:space="preserve"> Федерального закона N 210-ФЗ;</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8) нарушение срока или порядка выдачи документов по результатам предоставления государственной или муниципальной услуги;</w:t>
      </w:r>
    </w:p>
    <w:p w:rsidR="00323BAE" w:rsidRPr="00B33281" w:rsidRDefault="00323BAE" w:rsidP="00323BAE">
      <w:pPr>
        <w:pStyle w:val="ConsPlusNormal"/>
        <w:spacing w:before="240"/>
        <w:ind w:firstLine="540"/>
        <w:jc w:val="both"/>
        <w:rPr>
          <w:sz w:val="28"/>
          <w:szCs w:val="28"/>
        </w:rPr>
      </w:pPr>
      <w:proofErr w:type="gramStart"/>
      <w:r w:rsidRPr="003A5ADA">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A5ADA">
        <w:rPr>
          <w:sz w:val="28"/>
          <w:szCs w:val="28"/>
        </w:rPr>
        <w:t xml:space="preserve"> </w:t>
      </w:r>
      <w:proofErr w:type="gramStart"/>
      <w:r w:rsidRPr="003A5AD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3" w:history="1">
        <w:r w:rsidRPr="00B33281">
          <w:rPr>
            <w:sz w:val="28"/>
            <w:szCs w:val="28"/>
          </w:rPr>
          <w:t>частью 1.3 статьи 16</w:t>
        </w:r>
      </w:hyperlink>
      <w:r w:rsidRPr="00B33281">
        <w:rPr>
          <w:sz w:val="28"/>
          <w:szCs w:val="28"/>
        </w:rPr>
        <w:t xml:space="preserve"> Федерального закона N 210-ФЗ;</w:t>
      </w:r>
      <w:proofErr w:type="gramEnd"/>
    </w:p>
    <w:p w:rsidR="00323BAE" w:rsidRPr="003A5ADA" w:rsidRDefault="00323BAE" w:rsidP="00323BAE">
      <w:pPr>
        <w:pStyle w:val="ConsPlusNormal"/>
        <w:spacing w:before="240"/>
        <w:ind w:firstLine="540"/>
        <w:jc w:val="both"/>
        <w:rPr>
          <w:sz w:val="28"/>
          <w:szCs w:val="28"/>
        </w:rPr>
      </w:pPr>
      <w:proofErr w:type="gramStart"/>
      <w:r w:rsidRPr="00B33281">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54" w:history="1">
        <w:r w:rsidRPr="00B33281">
          <w:rPr>
            <w:sz w:val="28"/>
            <w:szCs w:val="28"/>
          </w:rPr>
          <w:t>пунктом 4 части 1 статьи 7</w:t>
        </w:r>
      </w:hyperlink>
      <w:r w:rsidRPr="003A5ADA">
        <w:rPr>
          <w:sz w:val="28"/>
          <w:szCs w:val="28"/>
        </w:rPr>
        <w:t xml:space="preserve"> Федерального закона N 210-ФЗ.</w:t>
      </w:r>
      <w:proofErr w:type="gramEnd"/>
      <w:r w:rsidRPr="003A5ADA">
        <w:rPr>
          <w:sz w:val="28"/>
          <w:szCs w:val="28"/>
        </w:rPr>
        <w:t xml:space="preserve"> </w:t>
      </w:r>
      <w:proofErr w:type="gramStart"/>
      <w:r w:rsidRPr="003A5AD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5" w:history="1">
        <w:r w:rsidRPr="00B33281">
          <w:rPr>
            <w:sz w:val="28"/>
            <w:szCs w:val="28"/>
          </w:rPr>
          <w:t>частью 1.3 статьи 16</w:t>
        </w:r>
      </w:hyperlink>
      <w:r w:rsidRPr="003A5ADA">
        <w:rPr>
          <w:sz w:val="28"/>
          <w:szCs w:val="28"/>
        </w:rPr>
        <w:t xml:space="preserve"> Федерального закона N 210-ФЗ.</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23BAE" w:rsidRPr="003A5ADA" w:rsidRDefault="00323BAE" w:rsidP="00323BAE">
      <w:pPr>
        <w:pStyle w:val="ConsPlusNormal"/>
        <w:spacing w:before="240"/>
        <w:ind w:firstLine="540"/>
        <w:jc w:val="both"/>
        <w:rPr>
          <w:sz w:val="28"/>
          <w:szCs w:val="28"/>
        </w:rPr>
      </w:pPr>
      <w:r w:rsidRPr="003A5ADA">
        <w:rPr>
          <w:sz w:val="28"/>
          <w:szCs w:val="28"/>
        </w:rPr>
        <w:t>5.3.1.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lastRenderedPageBreak/>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323BAE" w:rsidRPr="003A5ADA" w:rsidRDefault="00323BAE" w:rsidP="00323BAE">
      <w:pPr>
        <w:pStyle w:val="ConsPlusNormal"/>
        <w:spacing w:before="240"/>
        <w:ind w:firstLine="540"/>
        <w:jc w:val="both"/>
        <w:rPr>
          <w:sz w:val="28"/>
          <w:szCs w:val="28"/>
        </w:rPr>
      </w:pPr>
      <w:r w:rsidRPr="003A5ADA">
        <w:rPr>
          <w:sz w:val="28"/>
          <w:szCs w:val="28"/>
        </w:rPr>
        <w:t>- к руководителю многофункционального центра - на решения и действия (бездействие) работника многофункционального центра;</w:t>
      </w:r>
    </w:p>
    <w:p w:rsidR="00323BAE" w:rsidRPr="003A5ADA" w:rsidRDefault="00323BAE" w:rsidP="00323BAE">
      <w:pPr>
        <w:pStyle w:val="ConsPlusNormal"/>
        <w:spacing w:before="240"/>
        <w:ind w:firstLine="540"/>
        <w:jc w:val="both"/>
        <w:rPr>
          <w:sz w:val="28"/>
          <w:szCs w:val="28"/>
        </w:rPr>
      </w:pPr>
      <w:r w:rsidRPr="003A5ADA">
        <w:rPr>
          <w:sz w:val="28"/>
          <w:szCs w:val="28"/>
        </w:rPr>
        <w:t>- к учредителю многофункционального центра - на решение и действия (бездействие) многофункционального центра.</w:t>
      </w:r>
    </w:p>
    <w:p w:rsidR="00323BAE" w:rsidRPr="003A5ADA" w:rsidRDefault="00323BAE" w:rsidP="00323BAE">
      <w:pPr>
        <w:pStyle w:val="ConsPlusNormal"/>
        <w:spacing w:before="240"/>
        <w:ind w:firstLine="540"/>
        <w:jc w:val="both"/>
        <w:rPr>
          <w:sz w:val="28"/>
          <w:szCs w:val="28"/>
        </w:rPr>
      </w:pPr>
      <w:r w:rsidRPr="003A5ADA">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23BAE" w:rsidRPr="003A5ADA" w:rsidRDefault="00323BAE" w:rsidP="00323BAE">
      <w:pPr>
        <w:pStyle w:val="ConsPlusNormal"/>
        <w:spacing w:before="240"/>
        <w:ind w:firstLine="540"/>
        <w:jc w:val="both"/>
        <w:rPr>
          <w:sz w:val="28"/>
          <w:szCs w:val="28"/>
        </w:rPr>
      </w:pPr>
      <w:r w:rsidRPr="003A5ADA">
        <w:rPr>
          <w:sz w:val="28"/>
          <w:szCs w:val="28"/>
        </w:rPr>
        <w:t>5.4.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23BAE" w:rsidRPr="003A5ADA" w:rsidRDefault="00323BAE" w:rsidP="00323BAE">
      <w:pPr>
        <w:pStyle w:val="ConsPlusNormal"/>
        <w:spacing w:before="240"/>
        <w:ind w:firstLine="540"/>
        <w:jc w:val="both"/>
        <w:rPr>
          <w:sz w:val="28"/>
          <w:szCs w:val="28"/>
        </w:rPr>
      </w:pPr>
      <w:r w:rsidRPr="003A5ADA">
        <w:rPr>
          <w:sz w:val="28"/>
          <w:szCs w:val="28"/>
        </w:rPr>
        <w:t>5.4.1.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323BAE" w:rsidRPr="003A5ADA" w:rsidRDefault="00323BAE" w:rsidP="00323BAE">
      <w:pPr>
        <w:pStyle w:val="ConsPlusNormal"/>
        <w:spacing w:before="240"/>
        <w:ind w:firstLine="540"/>
        <w:jc w:val="both"/>
        <w:rPr>
          <w:sz w:val="28"/>
          <w:szCs w:val="28"/>
        </w:rPr>
      </w:pPr>
      <w:r w:rsidRPr="003A5ADA">
        <w:rPr>
          <w:sz w:val="28"/>
          <w:szCs w:val="28"/>
        </w:rPr>
        <w:t xml:space="preserve">5.5. </w:t>
      </w:r>
      <w:proofErr w:type="gramStart"/>
      <w:r w:rsidRPr="003A5ADA">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5.5.1. Порядок досудебного (внесудебного) обжалования решений и действий (бездействия) регулируется:</w:t>
      </w:r>
    </w:p>
    <w:p w:rsidR="00323BAE" w:rsidRPr="00B33281" w:rsidRDefault="00323BAE" w:rsidP="00323BAE">
      <w:pPr>
        <w:pStyle w:val="ConsPlusNormal"/>
        <w:spacing w:before="240"/>
        <w:ind w:firstLine="540"/>
        <w:jc w:val="both"/>
        <w:rPr>
          <w:sz w:val="28"/>
          <w:szCs w:val="28"/>
        </w:rPr>
      </w:pPr>
      <w:r w:rsidRPr="003A5ADA">
        <w:rPr>
          <w:sz w:val="28"/>
          <w:szCs w:val="28"/>
        </w:rPr>
        <w:t xml:space="preserve">- Федеральным </w:t>
      </w:r>
      <w:hyperlink r:id="rId56" w:history="1">
        <w:r w:rsidRPr="00B33281">
          <w:rPr>
            <w:sz w:val="28"/>
            <w:szCs w:val="28"/>
          </w:rPr>
          <w:t>законом</w:t>
        </w:r>
      </w:hyperlink>
      <w:r w:rsidRPr="00B33281">
        <w:rPr>
          <w:sz w:val="28"/>
          <w:szCs w:val="28"/>
        </w:rPr>
        <w:t xml:space="preserve"> N 210-ФЗ;</w:t>
      </w:r>
    </w:p>
    <w:p w:rsidR="00323BAE" w:rsidRPr="003A5ADA" w:rsidRDefault="00323BAE" w:rsidP="00323BAE">
      <w:pPr>
        <w:pStyle w:val="ConsPlusNormal"/>
        <w:spacing w:before="240"/>
        <w:ind w:firstLine="540"/>
        <w:jc w:val="both"/>
        <w:rPr>
          <w:sz w:val="28"/>
          <w:szCs w:val="28"/>
        </w:rPr>
      </w:pPr>
      <w:r w:rsidRPr="00B33281">
        <w:rPr>
          <w:sz w:val="28"/>
          <w:szCs w:val="28"/>
        </w:rPr>
        <w:t xml:space="preserve">- </w:t>
      </w:r>
      <w:hyperlink r:id="rId57" w:history="1">
        <w:r w:rsidRPr="00B33281">
          <w:rPr>
            <w:sz w:val="28"/>
            <w:szCs w:val="28"/>
          </w:rPr>
          <w:t>постановлением</w:t>
        </w:r>
      </w:hyperlink>
      <w:r w:rsidRPr="00B33281">
        <w:rPr>
          <w:sz w:val="28"/>
          <w:szCs w:val="28"/>
        </w:rPr>
        <w:t xml:space="preserve"> </w:t>
      </w:r>
      <w:r w:rsidRPr="003A5ADA">
        <w:rPr>
          <w:sz w:val="28"/>
          <w:szCs w:val="28"/>
        </w:rPr>
        <w:t>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1"/>
        <w:rPr>
          <w:rFonts w:ascii="Times New Roman" w:hAnsi="Times New Roman" w:cs="Times New Roman"/>
          <w:sz w:val="28"/>
          <w:szCs w:val="28"/>
        </w:rPr>
      </w:pPr>
      <w:r w:rsidRPr="003A5ADA">
        <w:rPr>
          <w:rFonts w:ascii="Times New Roman" w:hAnsi="Times New Roman" w:cs="Times New Roman"/>
          <w:sz w:val="28"/>
          <w:szCs w:val="28"/>
        </w:rPr>
        <w:t>6. Особенности выполнения административных процедур</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(действий) в многофункциональных центрах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государственных и муниципальных услуг</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6.1. Исчерпывающий перечень административных процедур</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lastRenderedPageBreak/>
        <w:t xml:space="preserve">(действий) при предоставлении </w:t>
      </w:r>
      <w:proofErr w:type="gramStart"/>
      <w:r w:rsidRPr="003A5ADA">
        <w:rPr>
          <w:rFonts w:ascii="Times New Roman" w:hAnsi="Times New Roman" w:cs="Times New Roman"/>
          <w:sz w:val="28"/>
          <w:szCs w:val="28"/>
        </w:rPr>
        <w:t>государственной</w:t>
      </w:r>
      <w:proofErr w:type="gramEnd"/>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(муниципальной) услуги, </w:t>
      </w:r>
      <w:proofErr w:type="gramStart"/>
      <w:r w:rsidRPr="003A5ADA">
        <w:rPr>
          <w:rFonts w:ascii="Times New Roman" w:hAnsi="Times New Roman" w:cs="Times New Roman"/>
          <w:sz w:val="28"/>
          <w:szCs w:val="28"/>
        </w:rPr>
        <w:t>выполняемых</w:t>
      </w:r>
      <w:proofErr w:type="gramEnd"/>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многофункциональными центрами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6.1.1. Многофункциональный центр осуществляет:</w:t>
      </w:r>
    </w:p>
    <w:p w:rsidR="00323BAE" w:rsidRPr="003A5ADA" w:rsidRDefault="00323BAE" w:rsidP="00323BAE">
      <w:pPr>
        <w:pStyle w:val="ConsPlusNormal"/>
        <w:spacing w:before="240"/>
        <w:ind w:firstLine="540"/>
        <w:jc w:val="both"/>
        <w:rPr>
          <w:sz w:val="28"/>
          <w:szCs w:val="28"/>
        </w:rPr>
      </w:pPr>
      <w:r w:rsidRPr="003A5ADA">
        <w:rPr>
          <w:sz w:val="28"/>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323BAE" w:rsidRPr="003A5ADA" w:rsidRDefault="00323BAE" w:rsidP="00323BAE">
      <w:pPr>
        <w:pStyle w:val="ConsPlusNormal"/>
        <w:spacing w:before="240"/>
        <w:ind w:firstLine="540"/>
        <w:jc w:val="both"/>
        <w:rPr>
          <w:sz w:val="28"/>
          <w:szCs w:val="28"/>
        </w:rPr>
      </w:pPr>
      <w:r w:rsidRPr="003A5ADA">
        <w:rPr>
          <w:sz w:val="28"/>
          <w:szCs w:val="28"/>
        </w:rPr>
        <w:t xml:space="preserve">- прием заявлений и выдачу заявителю результата предоставления Услуги, в том числе на бумажном носителе, подтверждающего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3A5ADA">
        <w:rPr>
          <w:sz w:val="28"/>
          <w:szCs w:val="28"/>
        </w:rPr>
        <w:t>заверение выписок</w:t>
      </w:r>
      <w:proofErr w:type="gramEnd"/>
      <w:r w:rsidRPr="003A5ADA">
        <w:rPr>
          <w:sz w:val="28"/>
          <w:szCs w:val="28"/>
        </w:rPr>
        <w:t xml:space="preserve"> из информационных систем органов, участвующих в предоставлении Услуги;</w:t>
      </w:r>
    </w:p>
    <w:p w:rsidR="00323BAE" w:rsidRDefault="00323BAE" w:rsidP="00323BAE">
      <w:pPr>
        <w:pStyle w:val="ConsPlusNormal"/>
        <w:spacing w:before="240"/>
        <w:ind w:firstLine="540"/>
        <w:jc w:val="both"/>
        <w:rPr>
          <w:sz w:val="28"/>
          <w:szCs w:val="28"/>
        </w:rPr>
      </w:pPr>
      <w:r w:rsidRPr="003A5ADA">
        <w:rPr>
          <w:sz w:val="28"/>
          <w:szCs w:val="28"/>
        </w:rPr>
        <w:t xml:space="preserve">- иные процедуры и действия, предусмотренные Федеральным </w:t>
      </w:r>
      <w:hyperlink r:id="rId58" w:history="1">
        <w:r w:rsidRPr="00B33281">
          <w:rPr>
            <w:sz w:val="28"/>
            <w:szCs w:val="28"/>
          </w:rPr>
          <w:t>законом</w:t>
        </w:r>
      </w:hyperlink>
      <w:r w:rsidRPr="003A5ADA">
        <w:rPr>
          <w:sz w:val="28"/>
          <w:szCs w:val="28"/>
        </w:rPr>
        <w:t xml:space="preserve"> N 210-ФЗ.</w:t>
      </w:r>
    </w:p>
    <w:p w:rsidR="00B33281" w:rsidRPr="003A5ADA" w:rsidRDefault="00B33281" w:rsidP="00323BAE">
      <w:pPr>
        <w:pStyle w:val="ConsPlusNormal"/>
        <w:spacing w:before="240"/>
        <w:ind w:firstLine="540"/>
        <w:jc w:val="both"/>
        <w:rPr>
          <w:sz w:val="28"/>
          <w:szCs w:val="28"/>
        </w:rPr>
      </w:pP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6.2. Информирование заявителей</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6.2.1. Информирование Заявителя осуществляется следующими способами:</w:t>
      </w:r>
    </w:p>
    <w:p w:rsidR="00323BAE" w:rsidRPr="003A5ADA" w:rsidRDefault="00323BAE" w:rsidP="00323BAE">
      <w:pPr>
        <w:pStyle w:val="ConsPlusNormal"/>
        <w:spacing w:before="240"/>
        <w:ind w:firstLine="540"/>
        <w:jc w:val="both"/>
        <w:rPr>
          <w:sz w:val="28"/>
          <w:szCs w:val="28"/>
        </w:rPr>
      </w:pPr>
      <w:r w:rsidRPr="003A5ADA">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23BAE" w:rsidRPr="003A5ADA" w:rsidRDefault="00323BAE" w:rsidP="00323BAE">
      <w:pPr>
        <w:pStyle w:val="ConsPlusNormal"/>
        <w:spacing w:before="240"/>
        <w:ind w:firstLine="540"/>
        <w:jc w:val="both"/>
        <w:rPr>
          <w:sz w:val="28"/>
          <w:szCs w:val="28"/>
        </w:rPr>
      </w:pPr>
      <w:r w:rsidRPr="003A5ADA">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323BAE" w:rsidRPr="003A5ADA" w:rsidRDefault="00323BAE" w:rsidP="00323BAE">
      <w:pPr>
        <w:pStyle w:val="ConsPlusNormal"/>
        <w:spacing w:before="240"/>
        <w:ind w:firstLine="540"/>
        <w:jc w:val="both"/>
        <w:rPr>
          <w:sz w:val="28"/>
          <w:szCs w:val="28"/>
        </w:rPr>
      </w:pPr>
      <w:r w:rsidRPr="003A5ADA">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323BAE" w:rsidRPr="003A5ADA" w:rsidRDefault="00323BAE" w:rsidP="00323BAE">
      <w:pPr>
        <w:pStyle w:val="ConsPlusNormal"/>
        <w:spacing w:before="240"/>
        <w:ind w:firstLine="540"/>
        <w:jc w:val="both"/>
        <w:rPr>
          <w:sz w:val="28"/>
          <w:szCs w:val="28"/>
        </w:rPr>
      </w:pPr>
      <w:r w:rsidRPr="003A5ADA">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323BAE" w:rsidRPr="003A5ADA" w:rsidRDefault="00323BAE" w:rsidP="00323BAE">
      <w:pPr>
        <w:pStyle w:val="ConsPlusNormal"/>
        <w:spacing w:before="240"/>
        <w:ind w:firstLine="540"/>
        <w:jc w:val="both"/>
        <w:rPr>
          <w:sz w:val="28"/>
          <w:szCs w:val="28"/>
        </w:rPr>
      </w:pPr>
      <w:r w:rsidRPr="003A5ADA">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w:t>
      </w:r>
      <w:r w:rsidRPr="003A5ADA">
        <w:rPr>
          <w:sz w:val="28"/>
          <w:szCs w:val="28"/>
        </w:rPr>
        <w:lastRenderedPageBreak/>
        <w:t>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6.3. Выдача заявителю результата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6.3.1.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59" w:history="1">
        <w:r w:rsidRPr="00B33281">
          <w:rPr>
            <w:sz w:val="28"/>
            <w:szCs w:val="28"/>
          </w:rPr>
          <w:t>постановлением</w:t>
        </w:r>
      </w:hyperlink>
      <w:r w:rsidRPr="00B33281">
        <w:rPr>
          <w:sz w:val="28"/>
          <w:szCs w:val="28"/>
        </w:rPr>
        <w:t xml:space="preserve"> </w:t>
      </w:r>
      <w:r w:rsidRPr="003A5ADA">
        <w:rPr>
          <w:sz w:val="28"/>
          <w:szCs w:val="28"/>
        </w:rPr>
        <w:t>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6.3.2.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23BAE" w:rsidRPr="003A5ADA" w:rsidRDefault="00323BAE" w:rsidP="00323BAE">
      <w:pPr>
        <w:pStyle w:val="ConsPlusNormal"/>
        <w:spacing w:before="240"/>
        <w:ind w:firstLine="540"/>
        <w:jc w:val="both"/>
        <w:rPr>
          <w:sz w:val="28"/>
          <w:szCs w:val="28"/>
        </w:rPr>
      </w:pPr>
      <w:r w:rsidRPr="003A5ADA">
        <w:rPr>
          <w:sz w:val="28"/>
          <w:szCs w:val="28"/>
        </w:rPr>
        <w:t>Работник многофункционального центра осуществляет следующие действия:</w:t>
      </w:r>
    </w:p>
    <w:p w:rsidR="00323BAE" w:rsidRPr="003A5ADA" w:rsidRDefault="00323BAE" w:rsidP="00323BAE">
      <w:pPr>
        <w:pStyle w:val="ConsPlusNormal"/>
        <w:spacing w:before="240"/>
        <w:ind w:firstLine="540"/>
        <w:jc w:val="both"/>
        <w:rPr>
          <w:sz w:val="28"/>
          <w:szCs w:val="28"/>
        </w:rPr>
      </w:pPr>
      <w:r w:rsidRPr="003A5ADA">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23BAE" w:rsidRPr="003A5ADA" w:rsidRDefault="00323BAE" w:rsidP="00323BAE">
      <w:pPr>
        <w:pStyle w:val="ConsPlusNormal"/>
        <w:spacing w:before="240"/>
        <w:ind w:firstLine="540"/>
        <w:jc w:val="both"/>
        <w:rPr>
          <w:sz w:val="28"/>
          <w:szCs w:val="28"/>
        </w:rPr>
      </w:pPr>
      <w:r w:rsidRPr="003A5ADA">
        <w:rPr>
          <w:sz w:val="28"/>
          <w:szCs w:val="28"/>
        </w:rPr>
        <w:t>- проверяет полномочия представителя Заявителя (в случае обращения представителя Заявителя);</w:t>
      </w:r>
    </w:p>
    <w:p w:rsidR="00323BAE" w:rsidRPr="003A5ADA" w:rsidRDefault="00323BAE" w:rsidP="00323BAE">
      <w:pPr>
        <w:pStyle w:val="ConsPlusNormal"/>
        <w:spacing w:before="240"/>
        <w:ind w:firstLine="540"/>
        <w:jc w:val="both"/>
        <w:rPr>
          <w:sz w:val="28"/>
          <w:szCs w:val="28"/>
        </w:rPr>
      </w:pPr>
      <w:r w:rsidRPr="003A5ADA">
        <w:rPr>
          <w:sz w:val="28"/>
          <w:szCs w:val="28"/>
        </w:rPr>
        <w:t>- определяет статус исполнения заявления;</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w:t>
      </w:r>
      <w:r w:rsidRPr="003A5ADA">
        <w:rPr>
          <w:sz w:val="28"/>
          <w:szCs w:val="28"/>
        </w:rPr>
        <w:lastRenderedPageBreak/>
        <w:t>изображением Государственного герба Российской Федерации);</w:t>
      </w:r>
    </w:p>
    <w:p w:rsidR="00323BAE" w:rsidRPr="003A5ADA" w:rsidRDefault="00323BAE" w:rsidP="00323BAE">
      <w:pPr>
        <w:pStyle w:val="ConsPlusNormal"/>
        <w:spacing w:before="240"/>
        <w:ind w:firstLine="540"/>
        <w:jc w:val="both"/>
        <w:rPr>
          <w:sz w:val="28"/>
          <w:szCs w:val="28"/>
        </w:rPr>
      </w:pPr>
      <w:r w:rsidRPr="003A5ADA">
        <w:rPr>
          <w:sz w:val="28"/>
          <w:szCs w:val="28"/>
        </w:rPr>
        <w:t>- выдает документы Заявителю, при необходимости запрашивает у Заявителя подписи за каждый выданный документ;</w:t>
      </w:r>
    </w:p>
    <w:p w:rsidR="00323BAE" w:rsidRPr="00B33281" w:rsidRDefault="00323BAE" w:rsidP="00323BAE">
      <w:pPr>
        <w:pStyle w:val="ConsPlusNormal"/>
        <w:spacing w:before="240"/>
        <w:ind w:firstLine="540"/>
        <w:jc w:val="both"/>
        <w:rPr>
          <w:sz w:val="28"/>
          <w:szCs w:val="28"/>
        </w:rPr>
      </w:pPr>
      <w:r w:rsidRPr="003A5ADA">
        <w:rPr>
          <w:sz w:val="28"/>
          <w:szCs w:val="28"/>
        </w:rPr>
        <w:t xml:space="preserve">- запрашивает согласие Заявителя на участие в </w:t>
      </w:r>
      <w:proofErr w:type="spellStart"/>
      <w:r w:rsidRPr="003A5ADA">
        <w:rPr>
          <w:sz w:val="28"/>
          <w:szCs w:val="28"/>
        </w:rPr>
        <w:t>смс-опросе</w:t>
      </w:r>
      <w:proofErr w:type="spellEnd"/>
      <w:r w:rsidRPr="003A5ADA">
        <w:rPr>
          <w:sz w:val="28"/>
          <w:szCs w:val="28"/>
        </w:rPr>
        <w:t xml:space="preserve"> для оценки качества </w:t>
      </w:r>
      <w:r w:rsidRPr="003A5ADA">
        <w:t xml:space="preserve">предоставленной Услуги </w:t>
      </w:r>
      <w:r w:rsidRPr="00B33281">
        <w:rPr>
          <w:sz w:val="28"/>
          <w:szCs w:val="28"/>
        </w:rPr>
        <w:t>многофункциональным центром.</w:t>
      </w:r>
    </w:p>
    <w:p w:rsidR="00323BAE" w:rsidRPr="003A5ADA" w:rsidRDefault="00323BAE" w:rsidP="00323BAE">
      <w:pPr>
        <w:pStyle w:val="ConsPlusNormal"/>
        <w:jc w:val="both"/>
      </w:pPr>
    </w:p>
    <w:p w:rsidR="00323BAE" w:rsidRPr="003A5ADA" w:rsidRDefault="00323BAE" w:rsidP="00323BAE">
      <w:pPr>
        <w:pStyle w:val="ConsPlusNormal"/>
        <w:jc w:val="both"/>
      </w:pPr>
    </w:p>
    <w:p w:rsidR="00323BAE" w:rsidRPr="003A5ADA" w:rsidRDefault="00323BAE" w:rsidP="00323BAE">
      <w:pPr>
        <w:pStyle w:val="ConsPlusNormal"/>
        <w:jc w:val="both"/>
      </w:pPr>
    </w:p>
    <w:p w:rsidR="00323BAE" w:rsidRPr="003A5ADA" w:rsidRDefault="00323BAE" w:rsidP="00323BAE">
      <w:pPr>
        <w:pStyle w:val="ConsPlusNormal"/>
        <w:jc w:val="both"/>
      </w:pPr>
    </w:p>
    <w:p w:rsidR="00323BAE" w:rsidRPr="003A5ADA" w:rsidRDefault="00323BAE" w:rsidP="00323BAE">
      <w:pPr>
        <w:pStyle w:val="ConsPlusNormal"/>
        <w:jc w:val="both"/>
      </w:pPr>
    </w:p>
    <w:p w:rsidR="00323BAE" w:rsidRPr="003A5ADA" w:rsidRDefault="00323BAE" w:rsidP="00323BAE">
      <w:pPr>
        <w:pStyle w:val="ConsPlusNormal"/>
        <w:jc w:val="both"/>
      </w:pPr>
    </w:p>
    <w:p w:rsidR="007B5871" w:rsidRPr="003A5ADA" w:rsidRDefault="007B5871">
      <w:pPr>
        <w:pStyle w:val="1"/>
        <w:numPr>
          <w:ilvl w:val="0"/>
          <w:numId w:val="38"/>
        </w:numPr>
        <w:tabs>
          <w:tab w:val="left" w:pos="925"/>
        </w:tabs>
        <w:ind w:firstLine="720"/>
        <w:jc w:val="both"/>
        <w:sectPr w:rsidR="007B5871" w:rsidRPr="003A5ADA" w:rsidSect="001D6464">
          <w:headerReference w:type="default" r:id="rId60"/>
          <w:pgSz w:w="11900" w:h="16840"/>
          <w:pgMar w:top="929" w:right="533" w:bottom="817" w:left="1050" w:header="0" w:footer="510" w:gutter="0"/>
          <w:cols w:space="720"/>
          <w:noEndnote/>
          <w:titlePg/>
          <w:docGrid w:linePitch="360"/>
        </w:sectPr>
      </w:pPr>
    </w:p>
    <w:p w:rsidR="007B5871" w:rsidRDefault="00B33281" w:rsidP="00B33281">
      <w:pPr>
        <w:pStyle w:val="1"/>
        <w:pBdr>
          <w:bottom w:val="single" w:sz="4" w:space="8" w:color="auto"/>
        </w:pBdr>
        <w:spacing w:after="260" w:line="240" w:lineRule="auto"/>
        <w:ind w:firstLine="0"/>
        <w:jc w:val="right"/>
        <w:rPr>
          <w:b/>
          <w:bCs/>
        </w:rPr>
      </w:pPr>
      <w:r>
        <w:rPr>
          <w:b/>
          <w:bCs/>
        </w:rPr>
        <w:lastRenderedPageBreak/>
        <w:t>решение</w:t>
      </w:r>
      <w:r w:rsidR="00B34A77" w:rsidRPr="003A5ADA">
        <w:rPr>
          <w:b/>
          <w:bCs/>
        </w:rPr>
        <w:t xml:space="preserve"> о присвоении адреса объекту адресации</w:t>
      </w:r>
    </w:p>
    <w:p w:rsidR="007B5871" w:rsidRPr="003A5ADA" w:rsidRDefault="00B33281">
      <w:pPr>
        <w:pStyle w:val="40"/>
        <w:spacing w:after="640" w:line="230" w:lineRule="auto"/>
      </w:pPr>
      <w:r w:rsidRPr="003A5ADA">
        <w:t xml:space="preserve"> </w:t>
      </w:r>
      <w:r w:rsidR="00B34A77" w:rsidRPr="003A5ADA">
        <w:t>(наименование органа местного самоуправления, органа государственной власти субъекта Российской</w:t>
      </w:r>
      <w:r w:rsidR="00B34A77" w:rsidRPr="003A5ADA">
        <w:br/>
        <w:t>Федерации - города федерального значения или органа местного самоуправления внутригородского</w:t>
      </w:r>
      <w:r w:rsidR="00B34A77" w:rsidRPr="003A5ADA">
        <w:br/>
        <w:t>муниципального образования города федерального значения, уполномоченного законом субъекта Российской</w:t>
      </w:r>
      <w:r w:rsidR="00B34A77" w:rsidRPr="003A5ADA">
        <w:br/>
        <w:t>Федерации, а также организации, признаваемой управляющей компанией в соответствии с Федеральным законом</w:t>
      </w:r>
      <w:r w:rsidR="00B34A77" w:rsidRPr="003A5ADA">
        <w:br/>
        <w:t>от 28 сентября 2010 г, № 244-ФЗ «Об инновационном центре «</w:t>
      </w:r>
      <w:proofErr w:type="spellStart"/>
      <w:r w:rsidR="00B34A77" w:rsidRPr="003A5ADA">
        <w:t>Сколково</w:t>
      </w:r>
      <w:proofErr w:type="spellEnd"/>
      <w:r w:rsidR="00B34A77" w:rsidRPr="003A5ADA">
        <w:t>»)</w:t>
      </w:r>
    </w:p>
    <w:p w:rsidR="007B5871" w:rsidRPr="003A5ADA" w:rsidRDefault="00B34A77">
      <w:pPr>
        <w:pStyle w:val="40"/>
        <w:spacing w:after="340"/>
      </w:pPr>
      <w:r w:rsidRPr="003A5ADA">
        <w:t>(вид документа)</w:t>
      </w:r>
    </w:p>
    <w:p w:rsidR="007B5871" w:rsidRPr="003A5ADA" w:rsidRDefault="00B34A77">
      <w:pPr>
        <w:pStyle w:val="1"/>
        <w:tabs>
          <w:tab w:val="left" w:pos="2704"/>
        </w:tabs>
        <w:spacing w:after="520" w:line="240" w:lineRule="auto"/>
        <w:ind w:firstLine="0"/>
        <w:jc w:val="center"/>
      </w:pPr>
      <w:r w:rsidRPr="003A5ADA">
        <w:t>от</w:t>
      </w:r>
      <w:r w:rsidRPr="003A5ADA">
        <w:tab/>
        <w:t>№</w:t>
      </w:r>
    </w:p>
    <w:p w:rsidR="007B5871" w:rsidRPr="003A5ADA" w:rsidRDefault="00B34A77">
      <w:pPr>
        <w:pStyle w:val="1"/>
        <w:pBdr>
          <w:bottom w:val="single" w:sz="4" w:space="0" w:color="auto"/>
        </w:pBdr>
        <w:spacing w:after="260" w:line="230" w:lineRule="auto"/>
        <w:ind w:firstLine="560"/>
        <w:jc w:val="both"/>
      </w:pPr>
      <w:proofErr w:type="gramStart"/>
      <w:r w:rsidRPr="003A5ADA">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A5ADA">
        <w:t xml:space="preserve"> постановлением Правительства Российской Федерации от 19 ноября 2014 г. № 1221, а также в соответствии </w:t>
      </w:r>
      <w:proofErr w:type="gramStart"/>
      <w:r w:rsidRPr="003A5ADA">
        <w:t>с</w:t>
      </w:r>
      <w:proofErr w:type="gramEnd"/>
    </w:p>
    <w:p w:rsidR="007B5871" w:rsidRPr="003A5ADA" w:rsidRDefault="00B34A77">
      <w:pPr>
        <w:pStyle w:val="40"/>
        <w:pBdr>
          <w:bottom w:val="single" w:sz="4" w:space="0" w:color="auto"/>
        </w:pBdr>
        <w:spacing w:after="340" w:line="230" w:lineRule="auto"/>
      </w:pPr>
      <w:proofErr w:type="gramStart"/>
      <w:r w:rsidRPr="003A5ADA">
        <w:t>(указываются реквизиты иных документов, на основании которых принято решение о присвоении</w:t>
      </w:r>
      <w:r w:rsidRPr="003A5ADA">
        <w:br/>
        <w:t>адреса, включая реквизиты правил присвоения, изменения и аннулирования адресов, утвержденных</w:t>
      </w:r>
      <w:r w:rsidRPr="003A5ADA">
        <w:br/>
        <w:t>муниципальными правовыми актами и нормативными правовыми актами субъектов Российской</w:t>
      </w:r>
      <w:r w:rsidRPr="003A5ADA">
        <w:br/>
        <w:t>Федерации - городов федерального значения до дня вступления в силу Федерального закона № 443-ФЗ,</w:t>
      </w:r>
      <w:r w:rsidRPr="003A5ADA">
        <w:br/>
        <w:t>и/или реквизиты заявления о присвоении адреса объекту адресации)</w:t>
      </w:r>
      <w:r w:rsidRPr="003A5ADA">
        <w:br/>
        <w:t>(наименование органа местного самоуправления, органа государственной власти субъекта Российской</w:t>
      </w:r>
      <w:proofErr w:type="gramEnd"/>
      <w:r w:rsidRPr="003A5ADA">
        <w:br/>
      </w:r>
      <w:proofErr w:type="gramStart"/>
      <w:r w:rsidRPr="003A5ADA">
        <w:t>Федерации - города федерального значения или органа местного самоуправления внутригородского</w:t>
      </w:r>
      <w:r w:rsidRPr="003A5ADA">
        <w:br/>
        <w:t>муниципального образования города федерального значения, уполномоченного законом субъекта Российской</w:t>
      </w:r>
      <w:r w:rsidRPr="003A5ADA">
        <w:br/>
        <w:t>Федерации, а также организации, признаваемой управляющей компанией в соответствии с Федеральным законом</w:t>
      </w:r>
      <w:r w:rsidRPr="003A5ADA">
        <w:br/>
        <w:t>от 28 сентября 2010 г. № 244-ФЗ «Об инновационном центре «</w:t>
      </w:r>
      <w:proofErr w:type="spellStart"/>
      <w:r w:rsidRPr="003A5ADA">
        <w:t>Сколково</w:t>
      </w:r>
      <w:proofErr w:type="spellEnd"/>
      <w:r w:rsidRPr="003A5ADA">
        <w:t>»)</w:t>
      </w:r>
      <w:proofErr w:type="gramEnd"/>
    </w:p>
    <w:p w:rsidR="007B5871" w:rsidRPr="003A5ADA" w:rsidRDefault="00B34A77">
      <w:pPr>
        <w:pStyle w:val="1"/>
        <w:spacing w:line="240" w:lineRule="auto"/>
        <w:ind w:firstLine="0"/>
      </w:pPr>
      <w:r w:rsidRPr="003A5ADA">
        <w:t>ПОСТАНОВЛЯЕТ: 1. Присвоить адрес</w:t>
      </w:r>
    </w:p>
    <w:p w:rsidR="007B5871" w:rsidRPr="003A5ADA" w:rsidRDefault="00B34A77">
      <w:pPr>
        <w:pStyle w:val="40"/>
        <w:spacing w:after="260"/>
        <w:ind w:left="4280"/>
        <w:jc w:val="left"/>
      </w:pPr>
      <w:r w:rsidRPr="003A5ADA">
        <w:t>(присвоенный объекту адресации адрес)</w:t>
      </w:r>
    </w:p>
    <w:p w:rsidR="007B5871" w:rsidRPr="003A5ADA" w:rsidRDefault="00B34A77">
      <w:pPr>
        <w:pStyle w:val="1"/>
        <w:spacing w:line="240" w:lineRule="auto"/>
        <w:ind w:firstLine="0"/>
      </w:pPr>
      <w:r w:rsidRPr="003A5ADA">
        <w:t>следующему объекту адресации</w:t>
      </w:r>
    </w:p>
    <w:p w:rsidR="007B5871" w:rsidRPr="003A5ADA" w:rsidRDefault="00B34A77">
      <w:pPr>
        <w:pStyle w:val="40"/>
        <w:pBdr>
          <w:top w:val="single" w:sz="4" w:space="0" w:color="auto"/>
          <w:bottom w:val="single" w:sz="4" w:space="0" w:color="auto"/>
        </w:pBdr>
        <w:spacing w:after="260"/>
        <w:ind w:left="3740"/>
        <w:jc w:val="left"/>
      </w:pPr>
      <w:proofErr w:type="gramStart"/>
      <w:r w:rsidRPr="003A5ADA">
        <w:t>(вид, наименование, описание местонахождения объекта адресации,</w:t>
      </w:r>
      <w:proofErr w:type="gramEnd"/>
    </w:p>
    <w:p w:rsidR="007B5871" w:rsidRPr="003A5ADA" w:rsidRDefault="00B34A77">
      <w:pPr>
        <w:pStyle w:val="40"/>
        <w:pBdr>
          <w:bottom w:val="single" w:sz="4" w:space="0" w:color="auto"/>
        </w:pBdr>
        <w:spacing w:after="260" w:line="230" w:lineRule="auto"/>
        <w:sectPr w:rsidR="007B5871" w:rsidRPr="003A5ADA">
          <w:headerReference w:type="default" r:id="rId61"/>
          <w:footerReference w:type="default" r:id="rId62"/>
          <w:pgSz w:w="11900" w:h="16840"/>
          <w:pgMar w:top="929" w:right="828" w:bottom="1551" w:left="1075" w:header="0" w:footer="3" w:gutter="0"/>
          <w:pgNumType w:fmt="upperRoman" w:start="1"/>
          <w:cols w:space="720"/>
          <w:noEndnote/>
          <w:docGrid w:linePitch="360"/>
        </w:sectPr>
      </w:pPr>
      <w:proofErr w:type="gramStart"/>
      <w:r w:rsidRPr="003A5ADA">
        <w:t>кадастровый номер объекта недвижимости, являющегося объектом адресации (в случае присвоения адреса</w:t>
      </w:r>
      <w:r w:rsidRPr="003A5ADA">
        <w:br/>
        <w:t>поставленному на государственный кадастровый учет объекту недвижимости),</w:t>
      </w:r>
      <w:r w:rsidRPr="003A5ADA">
        <w:br/>
        <w:t>кадастровые номера, адреса и сведения об объектах недвижимости, из которых образуется объект адресации</w:t>
      </w:r>
      <w:r w:rsidRPr="003A5ADA">
        <w:br/>
        <w:t>(в случае образования объекта в результате преобразования существующего объекта или объектов),</w:t>
      </w:r>
      <w:r w:rsidRPr="003A5ADA">
        <w:br/>
        <w:t>аннулируемый адрес объекта адресации и уникальный номер аннулируемого адреса объекта адресации</w:t>
      </w:r>
      <w:r w:rsidRPr="003A5ADA">
        <w:br/>
        <w:t>в государственном адресном реестре (в случае присвоения</w:t>
      </w:r>
      <w:proofErr w:type="gramEnd"/>
      <w:r w:rsidRPr="003A5ADA">
        <w:t xml:space="preserve"> нового адреса объекту адресации),</w:t>
      </w:r>
      <w:r w:rsidRPr="003A5ADA">
        <w:br/>
        <w:t>другие необходимые сведения, определенные уполномоченным органом (при наличии)</w:t>
      </w:r>
    </w:p>
    <w:p w:rsidR="007B5871" w:rsidRDefault="00F40BF6" w:rsidP="00F40BF6">
      <w:pPr>
        <w:pStyle w:val="1"/>
        <w:pBdr>
          <w:bottom w:val="single" w:sz="4" w:space="0" w:color="auto"/>
        </w:pBdr>
        <w:spacing w:after="260" w:line="240" w:lineRule="auto"/>
        <w:ind w:firstLine="0"/>
        <w:jc w:val="right"/>
        <w:rPr>
          <w:b/>
          <w:bCs/>
        </w:rPr>
      </w:pPr>
      <w:r>
        <w:rPr>
          <w:b/>
          <w:bCs/>
        </w:rPr>
        <w:lastRenderedPageBreak/>
        <w:t xml:space="preserve"> Р</w:t>
      </w:r>
      <w:r w:rsidR="00B34A77" w:rsidRPr="003A5ADA">
        <w:rPr>
          <w:b/>
          <w:bCs/>
        </w:rPr>
        <w:t>ешения об аннулировании адреса объекта адресации</w:t>
      </w:r>
    </w:p>
    <w:p w:rsidR="00F40BF6" w:rsidRPr="003A5ADA" w:rsidRDefault="00F40BF6" w:rsidP="00F40BF6">
      <w:pPr>
        <w:pStyle w:val="1"/>
        <w:pBdr>
          <w:bottom w:val="single" w:sz="4" w:space="0" w:color="auto"/>
        </w:pBdr>
        <w:spacing w:after="260" w:line="240" w:lineRule="auto"/>
        <w:ind w:firstLine="0"/>
        <w:jc w:val="right"/>
      </w:pPr>
    </w:p>
    <w:p w:rsidR="007B5871" w:rsidRPr="003A5ADA" w:rsidRDefault="00B34A77">
      <w:pPr>
        <w:pStyle w:val="40"/>
        <w:spacing w:after="640" w:line="230" w:lineRule="auto"/>
      </w:pPr>
      <w:r w:rsidRPr="003A5ADA">
        <w:t>(наименование органа местного самоуправления, органа государственной власти субъекта Российской</w:t>
      </w:r>
      <w:r w:rsidRPr="003A5ADA">
        <w:br/>
        <w:t>Федерации - города федерального значения или органа местного самоуправления внутригородского</w:t>
      </w:r>
      <w:r w:rsidRPr="003A5ADA">
        <w:br/>
        <w:t>муниципального образования города федерального значения, уполномоченного законом субъекта Российской</w:t>
      </w:r>
      <w:r w:rsidRPr="003A5ADA">
        <w:br/>
        <w:t>Федерации, а также организации, признаваемой управляющей компанией в соответствии с Федеральным законом</w:t>
      </w:r>
      <w:r w:rsidRPr="003A5ADA">
        <w:br/>
        <w:t>от 28 сентября 2010 г. № 244-ФЗ «Об инновационном центре «</w:t>
      </w:r>
      <w:proofErr w:type="spellStart"/>
      <w:r w:rsidRPr="003A5ADA">
        <w:t>Сколково</w:t>
      </w:r>
      <w:proofErr w:type="spellEnd"/>
      <w:r w:rsidRPr="003A5ADA">
        <w:t>»)</w:t>
      </w:r>
    </w:p>
    <w:p w:rsidR="007B5871" w:rsidRPr="003A5ADA" w:rsidRDefault="00B34A77">
      <w:pPr>
        <w:pStyle w:val="40"/>
        <w:spacing w:after="340"/>
      </w:pPr>
      <w:r w:rsidRPr="003A5ADA">
        <w:t>(вид документа)</w:t>
      </w:r>
    </w:p>
    <w:p w:rsidR="007B5871" w:rsidRPr="003A5ADA" w:rsidRDefault="00B34A77">
      <w:pPr>
        <w:pStyle w:val="1"/>
        <w:tabs>
          <w:tab w:val="left" w:pos="5624"/>
        </w:tabs>
        <w:spacing w:after="520" w:line="240" w:lineRule="auto"/>
        <w:ind w:left="2920" w:firstLine="0"/>
      </w:pPr>
      <w:r w:rsidRPr="003A5ADA">
        <w:t>от</w:t>
      </w:r>
      <w:r w:rsidRPr="003A5ADA">
        <w:tab/>
        <w:t>№</w:t>
      </w:r>
    </w:p>
    <w:p w:rsidR="007B5871" w:rsidRPr="003A5ADA" w:rsidRDefault="00B34A77">
      <w:pPr>
        <w:pStyle w:val="1"/>
        <w:pBdr>
          <w:bottom w:val="single" w:sz="4" w:space="0" w:color="auto"/>
        </w:pBdr>
        <w:spacing w:after="260" w:line="230" w:lineRule="auto"/>
        <w:ind w:firstLine="580"/>
        <w:jc w:val="both"/>
      </w:pPr>
      <w:proofErr w:type="gramStart"/>
      <w:r w:rsidRPr="003A5ADA">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A5ADA">
        <w:t xml:space="preserve"> постановлением Правительства Российской Федерации от 19 ноября 2014 г. № 1221, а также в соответствии </w:t>
      </w:r>
      <w:proofErr w:type="gramStart"/>
      <w:r w:rsidRPr="003A5ADA">
        <w:t>с</w:t>
      </w:r>
      <w:proofErr w:type="gramEnd"/>
    </w:p>
    <w:p w:rsidR="007B5871" w:rsidRPr="003A5ADA" w:rsidRDefault="00B34A77">
      <w:pPr>
        <w:pStyle w:val="40"/>
        <w:pBdr>
          <w:bottom w:val="single" w:sz="4" w:space="0" w:color="auto"/>
        </w:pBdr>
        <w:spacing w:after="340" w:line="230" w:lineRule="auto"/>
      </w:pPr>
      <w:proofErr w:type="gramStart"/>
      <w:r w:rsidRPr="003A5ADA">
        <w:t>(указываются реквизиты иных документов, на основании которых принято решение о присвоении</w:t>
      </w:r>
      <w:r w:rsidRPr="003A5ADA">
        <w:br/>
        <w:t>адреса, включая реквизиты правил присвоения, изменения и аннулирования адресов, утвержденных</w:t>
      </w:r>
      <w:r w:rsidRPr="003A5ADA">
        <w:br/>
        <w:t>муниципальными правовыми актами и нормативными правовыми актами субъектов Российской</w:t>
      </w:r>
      <w:r w:rsidRPr="003A5ADA">
        <w:br/>
        <w:t>Федерации - городов федерального значения до дня вступления в силу Федерального закона № 443-ФЗ,</w:t>
      </w:r>
      <w:r w:rsidRPr="003A5ADA">
        <w:br/>
        <w:t>и/или реквизиты заявления о присвоении адреса объекту адресации)</w:t>
      </w:r>
      <w:r w:rsidRPr="003A5ADA">
        <w:br/>
        <w:t>(наименование органа местного самоуправления, органа государственной власти субъекта Российской</w:t>
      </w:r>
      <w:proofErr w:type="gramEnd"/>
      <w:r w:rsidRPr="003A5ADA">
        <w:br/>
      </w:r>
      <w:proofErr w:type="gramStart"/>
      <w:r w:rsidRPr="003A5ADA">
        <w:t>Федерации - города федерального значения или органа местного самоуправления внутригородского</w:t>
      </w:r>
      <w:r w:rsidRPr="003A5ADA">
        <w:br/>
        <w:t>муниципального образования города федерального значения, уполномоченного законом субъекта Российской</w:t>
      </w:r>
      <w:r w:rsidRPr="003A5ADA">
        <w:br/>
        <w:t>Федерации, а также организации, признаваемой управляющей компанией в соответствии с Федеральным законом</w:t>
      </w:r>
      <w:r w:rsidRPr="003A5ADA">
        <w:br/>
        <w:t>от 28 сентября 2010 г. № 244-ФЗ «Об инновационном центре «</w:t>
      </w:r>
      <w:proofErr w:type="spellStart"/>
      <w:r w:rsidRPr="003A5ADA">
        <w:t>Сколково</w:t>
      </w:r>
      <w:proofErr w:type="spellEnd"/>
      <w:r w:rsidRPr="003A5ADA">
        <w:t>»)</w:t>
      </w:r>
      <w:proofErr w:type="gramEnd"/>
    </w:p>
    <w:p w:rsidR="007B5871" w:rsidRPr="003A5ADA" w:rsidRDefault="00B34A77">
      <w:pPr>
        <w:pStyle w:val="1"/>
        <w:spacing w:after="260" w:line="240" w:lineRule="auto"/>
        <w:ind w:firstLine="0"/>
      </w:pPr>
      <w:r w:rsidRPr="003A5ADA">
        <w:t>ПОСТАНОВЛЯЕТ:</w:t>
      </w:r>
    </w:p>
    <w:p w:rsidR="007B5871" w:rsidRPr="003A5ADA" w:rsidRDefault="00B34A77">
      <w:pPr>
        <w:pStyle w:val="1"/>
        <w:spacing w:line="240" w:lineRule="auto"/>
        <w:ind w:firstLine="0"/>
      </w:pPr>
      <w:r w:rsidRPr="003A5ADA">
        <w:t>1. Аннулировать адрес</w:t>
      </w:r>
    </w:p>
    <w:p w:rsidR="007B5871" w:rsidRPr="003A5ADA" w:rsidRDefault="00B34A77">
      <w:pPr>
        <w:pStyle w:val="40"/>
        <w:pBdr>
          <w:top w:val="single" w:sz="4" w:space="0" w:color="auto"/>
        </w:pBdr>
        <w:spacing w:after="260" w:line="233" w:lineRule="auto"/>
      </w:pPr>
      <w:r w:rsidRPr="003A5ADA">
        <w:t>(аннулируемый адрес объекта адресации, уникальный номер аннулируемого адреса</w:t>
      </w:r>
      <w:r w:rsidRPr="003A5ADA">
        <w:br/>
        <w:t>объекта адресации в государственном адресном реестре)</w:t>
      </w:r>
    </w:p>
    <w:p w:rsidR="007B5871" w:rsidRPr="003A5ADA" w:rsidRDefault="00B34A77">
      <w:pPr>
        <w:pStyle w:val="1"/>
        <w:spacing w:line="240" w:lineRule="auto"/>
        <w:ind w:firstLine="0"/>
      </w:pPr>
      <w:r w:rsidRPr="003A5ADA">
        <w:t>объекта адресации</w:t>
      </w:r>
    </w:p>
    <w:p w:rsidR="007B5871" w:rsidRPr="003A5ADA" w:rsidRDefault="00B34A77">
      <w:pPr>
        <w:pStyle w:val="40"/>
        <w:pBdr>
          <w:bottom w:val="single" w:sz="4" w:space="0" w:color="auto"/>
        </w:pBdr>
        <w:spacing w:after="260" w:line="230" w:lineRule="auto"/>
        <w:ind w:left="4280"/>
        <w:jc w:val="left"/>
      </w:pPr>
      <w:proofErr w:type="gramStart"/>
      <w:r w:rsidRPr="003A5ADA">
        <w:t>(вид и наименование объекта адресации,</w:t>
      </w:r>
      <w:proofErr w:type="gramEnd"/>
    </w:p>
    <w:p w:rsidR="007B5871" w:rsidRPr="003A5ADA" w:rsidRDefault="00B34A77">
      <w:pPr>
        <w:pStyle w:val="40"/>
        <w:pBdr>
          <w:bottom w:val="single" w:sz="4" w:space="0" w:color="auto"/>
        </w:pBdr>
        <w:spacing w:after="260" w:line="230" w:lineRule="auto"/>
      </w:pPr>
      <w:proofErr w:type="gramStart"/>
      <w:r w:rsidRPr="003A5ADA">
        <w:t>кадастровый номер объекта адресации и дату его снятия с кадастрового учета (в случае аннулирования адреса</w:t>
      </w:r>
      <w:r w:rsidRPr="003A5ADA">
        <w:br/>
        <w:t>объекта адресации в связи с прекращением существования объекта адресации и (или) снятия с государственного</w:t>
      </w:r>
      <w:r w:rsidRPr="003A5ADA">
        <w:br/>
        <w:t>кадастрового учета объекта недвижимости, являющегося объектом адресации),</w:t>
      </w:r>
      <w:r w:rsidRPr="003A5ADA">
        <w:br/>
        <w:t>реквизиты решения о присвоении объекту адресации адреса и кадастровый номер объекта адресации (в случае</w:t>
      </w:r>
      <w:r w:rsidRPr="003A5ADA">
        <w:br/>
        <w:t>аннулирования адреса объекта адресации на основании присвоения этому объекту адресации</w:t>
      </w:r>
      <w:proofErr w:type="gramEnd"/>
      <w:r w:rsidRPr="003A5ADA">
        <w:t xml:space="preserve"> нового адреса),</w:t>
      </w:r>
      <w:r w:rsidRPr="003A5ADA">
        <w:br/>
        <w:t>другие необходимые сведения, определенные уполномоченным органом (при наличии)</w:t>
      </w:r>
    </w:p>
    <w:p w:rsidR="007B5871" w:rsidRPr="003A5ADA" w:rsidRDefault="00B34A77">
      <w:pPr>
        <w:pStyle w:val="1"/>
        <w:spacing w:line="240" w:lineRule="auto"/>
        <w:ind w:firstLine="0"/>
      </w:pPr>
      <w:r w:rsidRPr="003A5ADA">
        <w:t>по причине</w:t>
      </w:r>
    </w:p>
    <w:p w:rsidR="007B5871" w:rsidRPr="003A5ADA" w:rsidRDefault="00B34A77">
      <w:pPr>
        <w:pStyle w:val="40"/>
        <w:spacing w:after="1040"/>
        <w:ind w:left="3440"/>
        <w:jc w:val="left"/>
      </w:pPr>
      <w:r w:rsidRPr="003A5ADA">
        <w:t>(причина аннулирования адреса объекта адресации)</w:t>
      </w:r>
    </w:p>
    <w:p w:rsidR="007B5871" w:rsidRPr="003A5ADA" w:rsidRDefault="00B34A77">
      <w:pPr>
        <w:pStyle w:val="ab"/>
        <w:spacing w:after="260" w:line="240" w:lineRule="auto"/>
        <w:ind w:firstLine="0"/>
        <w:jc w:val="right"/>
        <w:rPr>
          <w:sz w:val="22"/>
          <w:szCs w:val="22"/>
        </w:rPr>
        <w:sectPr w:rsidR="007B5871" w:rsidRPr="003A5ADA">
          <w:headerReference w:type="default" r:id="rId63"/>
          <w:footerReference w:type="default" r:id="rId64"/>
          <w:pgSz w:w="11900" w:h="16840"/>
          <w:pgMar w:top="719" w:right="814" w:bottom="696" w:left="1089" w:header="0" w:footer="3" w:gutter="0"/>
          <w:pgNumType w:start="1"/>
          <w:cols w:space="720"/>
          <w:noEndnote/>
          <w:docGrid w:linePitch="360"/>
        </w:sectPr>
      </w:pPr>
      <w:r w:rsidRPr="003A5ADA">
        <w:rPr>
          <w:rFonts w:eastAsia="Courier New"/>
          <w:sz w:val="22"/>
          <w:szCs w:val="22"/>
        </w:rPr>
        <w:t>мл.</w:t>
      </w:r>
    </w:p>
    <w:p w:rsidR="007B5871" w:rsidRPr="003A5ADA" w:rsidRDefault="00B34A77">
      <w:pPr>
        <w:pStyle w:val="40"/>
        <w:spacing w:after="0"/>
        <w:ind w:left="6940" w:firstLine="20"/>
        <w:jc w:val="left"/>
      </w:pPr>
      <w:r w:rsidRPr="003A5ADA">
        <w:lastRenderedPageBreak/>
        <w:t>Приложение № 2</w:t>
      </w:r>
    </w:p>
    <w:p w:rsidR="007B5871" w:rsidRPr="003A5ADA" w:rsidRDefault="00B34A77">
      <w:pPr>
        <w:pStyle w:val="40"/>
        <w:spacing w:after="0" w:line="223" w:lineRule="auto"/>
        <w:ind w:left="6940" w:firstLine="20"/>
        <w:jc w:val="left"/>
      </w:pPr>
      <w:r w:rsidRPr="003A5ADA">
        <w:t>к приказу Министерства финансов</w:t>
      </w:r>
    </w:p>
    <w:p w:rsidR="007B5871" w:rsidRPr="003A5ADA" w:rsidRDefault="00B34A77">
      <w:pPr>
        <w:pStyle w:val="40"/>
        <w:spacing w:after="0" w:line="228" w:lineRule="auto"/>
        <w:ind w:left="6940" w:firstLine="20"/>
        <w:jc w:val="left"/>
      </w:pPr>
      <w:r w:rsidRPr="003A5ADA">
        <w:t>Российской Федерации</w:t>
      </w:r>
    </w:p>
    <w:p w:rsidR="007B5871" w:rsidRPr="003A5ADA" w:rsidRDefault="00B34A77">
      <w:pPr>
        <w:pStyle w:val="40"/>
        <w:spacing w:after="0"/>
        <w:ind w:left="6940" w:firstLine="20"/>
        <w:jc w:val="left"/>
      </w:pPr>
      <w:r w:rsidRPr="003A5ADA">
        <w:t>от 11.12.2014 № 146н</w:t>
      </w:r>
    </w:p>
    <w:p w:rsidR="007B5871" w:rsidRPr="003A5ADA" w:rsidRDefault="00B34A77">
      <w:pPr>
        <w:pStyle w:val="50"/>
        <w:spacing w:after="100" w:line="233" w:lineRule="auto"/>
        <w:ind w:left="6940" w:firstLine="20"/>
      </w:pPr>
      <w:r w:rsidRPr="003A5ADA">
        <w:t>(в ред. Приказа Минфина России от 18.06,2020 № II Он)</w:t>
      </w:r>
    </w:p>
    <w:p w:rsidR="007B5871" w:rsidRPr="003A5ADA" w:rsidRDefault="00B34A77">
      <w:pPr>
        <w:pStyle w:val="1"/>
        <w:spacing w:line="228" w:lineRule="auto"/>
        <w:ind w:firstLine="0"/>
        <w:jc w:val="center"/>
      </w:pPr>
      <w:r w:rsidRPr="003A5ADA">
        <w:rPr>
          <w:b/>
          <w:bCs/>
        </w:rPr>
        <w:t>ФОРМА</w:t>
      </w:r>
    </w:p>
    <w:p w:rsidR="007B5871" w:rsidRPr="003A5ADA" w:rsidRDefault="00B34A77">
      <w:pPr>
        <w:pStyle w:val="1"/>
        <w:spacing w:after="640" w:line="228" w:lineRule="auto"/>
        <w:ind w:firstLine="0"/>
        <w:jc w:val="center"/>
      </w:pPr>
      <w:r w:rsidRPr="003A5ADA">
        <w:rPr>
          <w:b/>
          <w:bCs/>
        </w:rPr>
        <w:t>решения об отказе в присвоении объекту адресации адреса</w:t>
      </w:r>
      <w:r w:rsidRPr="003A5ADA">
        <w:rPr>
          <w:b/>
          <w:bCs/>
        </w:rPr>
        <w:br/>
        <w:t>или аннулировании его адреса</w:t>
      </w:r>
    </w:p>
    <w:p w:rsidR="007B5871" w:rsidRPr="003A5ADA" w:rsidRDefault="00B34A77">
      <w:pPr>
        <w:pStyle w:val="40"/>
        <w:pBdr>
          <w:top w:val="single" w:sz="4" w:space="0" w:color="auto"/>
          <w:bottom w:val="single" w:sz="4" w:space="0" w:color="auto"/>
        </w:pBdr>
        <w:spacing w:after="280"/>
        <w:ind w:left="5240"/>
        <w:jc w:val="left"/>
      </w:pPr>
      <w:r w:rsidRPr="003A5ADA">
        <w:t>(Ф.И.О., адрес заявителя (представителя) заявителя)</w:t>
      </w:r>
    </w:p>
    <w:p w:rsidR="007B5871" w:rsidRPr="003A5ADA" w:rsidRDefault="00B34A77">
      <w:pPr>
        <w:pStyle w:val="40"/>
        <w:spacing w:after="100" w:line="233" w:lineRule="auto"/>
      </w:pPr>
      <w:r w:rsidRPr="003A5ADA">
        <w:t>(регистрационный номер заявления о присвоении объекту</w:t>
      </w:r>
      <w:r w:rsidRPr="003A5ADA">
        <w:br/>
        <w:t>адресации адреса или аннулировании его адреса)</w:t>
      </w:r>
    </w:p>
    <w:p w:rsidR="007B5871" w:rsidRPr="003A5ADA" w:rsidRDefault="00B34A77">
      <w:pPr>
        <w:pStyle w:val="1"/>
        <w:spacing w:line="240" w:lineRule="auto"/>
        <w:ind w:firstLine="0"/>
        <w:jc w:val="center"/>
      </w:pPr>
      <w:r w:rsidRPr="003A5ADA">
        <w:rPr>
          <w:b/>
          <w:bCs/>
        </w:rPr>
        <w:t>Решение об отказе</w:t>
      </w:r>
    </w:p>
    <w:p w:rsidR="007B5871" w:rsidRPr="003A5ADA" w:rsidRDefault="00B34A77">
      <w:pPr>
        <w:pStyle w:val="1"/>
        <w:tabs>
          <w:tab w:val="left" w:pos="4842"/>
        </w:tabs>
        <w:spacing w:line="240" w:lineRule="auto"/>
        <w:ind w:firstLine="0"/>
        <w:jc w:val="center"/>
      </w:pPr>
      <w:r w:rsidRPr="003A5ADA">
        <w:rPr>
          <w:b/>
          <w:bCs/>
        </w:rPr>
        <w:t>в присвоении объекту адресации адреса или аннулировании его адреса</w:t>
      </w:r>
    </w:p>
    <w:p w:rsidR="007B5871" w:rsidRPr="003A5ADA" w:rsidRDefault="00B34A77">
      <w:pPr>
        <w:pStyle w:val="1"/>
        <w:tabs>
          <w:tab w:val="left" w:pos="7762"/>
        </w:tabs>
        <w:spacing w:after="640" w:line="240" w:lineRule="auto"/>
        <w:ind w:left="2920" w:firstLine="0"/>
      </w:pPr>
      <w:r w:rsidRPr="003A5ADA">
        <w:t>от</w:t>
      </w:r>
      <w:r w:rsidRPr="003A5ADA">
        <w:tab/>
        <w:t>№</w:t>
      </w:r>
    </w:p>
    <w:p w:rsidR="007B5871" w:rsidRPr="003A5ADA" w:rsidRDefault="00B34A77">
      <w:pPr>
        <w:pStyle w:val="40"/>
        <w:spacing w:after="0" w:line="230" w:lineRule="auto"/>
        <w:ind w:firstLine="580"/>
        <w:jc w:val="left"/>
        <w:rPr>
          <w:sz w:val="24"/>
          <w:szCs w:val="24"/>
        </w:rPr>
      </w:pPr>
      <w:proofErr w:type="gramStart"/>
      <w:r w:rsidRPr="003A5ADA">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3A5ADA">
        <w:t>Сколково</w:t>
      </w:r>
      <w:proofErr w:type="spellEnd"/>
      <w:r w:rsidRPr="003A5ADA">
        <w:t>» (Собрание законодательства Российской Федерации, 2010, № 40, ст. 4970;</w:t>
      </w:r>
      <w:proofErr w:type="gramEnd"/>
      <w:r w:rsidRPr="003A5ADA">
        <w:t xml:space="preserve"> </w:t>
      </w:r>
      <w:proofErr w:type="gramStart"/>
      <w:r w:rsidRPr="003A5ADA">
        <w:t xml:space="preserve">2019, № 31, ст. 4457)) </w:t>
      </w:r>
      <w:r w:rsidRPr="003A5ADA">
        <w:rPr>
          <w:sz w:val="24"/>
          <w:szCs w:val="24"/>
        </w:rPr>
        <w:t>сообщает, что</w:t>
      </w:r>
      <w:proofErr w:type="gramEnd"/>
    </w:p>
    <w:p w:rsidR="007B5871" w:rsidRPr="003A5ADA" w:rsidRDefault="00B34A77">
      <w:pPr>
        <w:pStyle w:val="40"/>
        <w:pBdr>
          <w:bottom w:val="single" w:sz="4" w:space="0" w:color="auto"/>
        </w:pBdr>
        <w:spacing w:after="280"/>
        <w:ind w:left="1960"/>
        <w:jc w:val="left"/>
      </w:pPr>
      <w:proofErr w:type="gramStart"/>
      <w:r w:rsidRPr="003A5ADA">
        <w:t>(Ф.И.О. заявителя в дательном падеже, наименование, номер и дата выдачи документа,</w:t>
      </w:r>
      <w:proofErr w:type="gramEnd"/>
    </w:p>
    <w:p w:rsidR="007B5871" w:rsidRPr="003A5ADA" w:rsidRDefault="00B34A77">
      <w:pPr>
        <w:pStyle w:val="40"/>
        <w:pBdr>
          <w:bottom w:val="single" w:sz="4" w:space="0" w:color="auto"/>
        </w:pBdr>
        <w:spacing w:after="280"/>
        <w:ind w:firstLine="260"/>
        <w:jc w:val="left"/>
      </w:pPr>
      <w:proofErr w:type="gramStart"/>
      <w:r w:rsidRPr="003A5ADA">
        <w:t>подтверждающего личность, почтовый адрес - для физического лица; полное наименование, ИНН, КПП (для</w:t>
      </w:r>
      <w:proofErr w:type="gramEnd"/>
    </w:p>
    <w:p w:rsidR="007B5871" w:rsidRPr="003A5ADA" w:rsidRDefault="00B34A77">
      <w:pPr>
        <w:pStyle w:val="40"/>
        <w:pBdr>
          <w:bottom w:val="single" w:sz="4" w:space="0" w:color="auto"/>
        </w:pBdr>
        <w:spacing w:after="280"/>
        <w:ind w:firstLine="260"/>
        <w:jc w:val="left"/>
      </w:pPr>
      <w:r w:rsidRPr="003A5ADA">
        <w:t>российского юридического лица), страна, дата и номер регистрации (для иностранного юридического лица),</w:t>
      </w:r>
    </w:p>
    <w:p w:rsidR="007B5871" w:rsidRPr="003A5ADA" w:rsidRDefault="00B34A77">
      <w:pPr>
        <w:pStyle w:val="40"/>
        <w:spacing w:after="0" w:line="271" w:lineRule="auto"/>
      </w:pPr>
      <w:r w:rsidRPr="003A5ADA">
        <w:t>почтовый адрес - для юридического лица)</w:t>
      </w:r>
    </w:p>
    <w:p w:rsidR="007B5871" w:rsidRPr="003A5ADA" w:rsidRDefault="00B34A77">
      <w:pPr>
        <w:pStyle w:val="1"/>
        <w:spacing w:line="240" w:lineRule="auto"/>
        <w:ind w:firstLine="0"/>
        <w:jc w:val="both"/>
        <w:rPr>
          <w:sz w:val="20"/>
          <w:szCs w:val="20"/>
        </w:rPr>
      </w:pPr>
      <w:r w:rsidRPr="003A5ADA">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w:t>
      </w:r>
      <w:r w:rsidRPr="003A5ADA">
        <w:rPr>
          <w:sz w:val="20"/>
          <w:szCs w:val="20"/>
        </w:rPr>
        <w:t>(</w:t>
      </w:r>
      <w:proofErr w:type="gramStart"/>
      <w:r w:rsidRPr="003A5ADA">
        <w:rPr>
          <w:sz w:val="20"/>
          <w:szCs w:val="20"/>
        </w:rPr>
        <w:t>нужное</w:t>
      </w:r>
      <w:proofErr w:type="gramEnd"/>
      <w:r w:rsidRPr="003A5ADA">
        <w:rPr>
          <w:sz w:val="20"/>
          <w:szCs w:val="20"/>
        </w:rPr>
        <w:t xml:space="preserve"> подчеркнуть)</w:t>
      </w:r>
    </w:p>
    <w:p w:rsidR="007B5871" w:rsidRPr="003A5ADA" w:rsidRDefault="00B34A77">
      <w:pPr>
        <w:pStyle w:val="1"/>
        <w:spacing w:line="226" w:lineRule="auto"/>
        <w:ind w:firstLine="0"/>
      </w:pPr>
      <w:r w:rsidRPr="003A5ADA">
        <w:t>объекту адресации</w:t>
      </w:r>
    </w:p>
    <w:p w:rsidR="007B5871" w:rsidRPr="003A5ADA" w:rsidRDefault="00B34A77">
      <w:pPr>
        <w:pStyle w:val="40"/>
        <w:pBdr>
          <w:bottom w:val="single" w:sz="4" w:space="0" w:color="auto"/>
        </w:pBdr>
        <w:spacing w:after="280" w:line="271" w:lineRule="auto"/>
        <w:ind w:left="3840"/>
        <w:jc w:val="left"/>
      </w:pPr>
      <w:proofErr w:type="gramStart"/>
      <w:r w:rsidRPr="003A5ADA">
        <w:t>(вид и наименование объекта адресации, описание</w:t>
      </w:r>
      <w:proofErr w:type="gramEnd"/>
    </w:p>
    <w:p w:rsidR="007B5871" w:rsidRPr="003A5ADA" w:rsidRDefault="00B34A77">
      <w:pPr>
        <w:pStyle w:val="40"/>
        <w:pBdr>
          <w:bottom w:val="single" w:sz="4" w:space="0" w:color="auto"/>
        </w:pBdr>
        <w:spacing w:after="280"/>
        <w:ind w:firstLine="260"/>
        <w:jc w:val="left"/>
      </w:pPr>
      <w:r w:rsidRPr="003A5ADA">
        <w:t>местонахождения объекта адресации в случае обращения заявителя о присвоении объекту адресации адреса,</w:t>
      </w:r>
    </w:p>
    <w:p w:rsidR="007B5871" w:rsidRPr="003A5ADA" w:rsidRDefault="00B34A77">
      <w:pPr>
        <w:pStyle w:val="40"/>
        <w:pBdr>
          <w:bottom w:val="single" w:sz="4" w:space="0" w:color="auto"/>
        </w:pBdr>
        <w:spacing w:after="320"/>
      </w:pPr>
      <w:r w:rsidRPr="003A5ADA">
        <w:t>адрес объекта адресации в случае обращения заявителя об аннулировании его адреса)</w:t>
      </w:r>
    </w:p>
    <w:p w:rsidR="007B5871" w:rsidRPr="003A5ADA" w:rsidRDefault="00B34A77">
      <w:pPr>
        <w:pStyle w:val="1"/>
        <w:spacing w:after="320" w:line="240" w:lineRule="auto"/>
        <w:ind w:firstLine="0"/>
      </w:pPr>
      <w:r w:rsidRPr="003A5ADA">
        <w:t xml:space="preserve">в связи </w:t>
      </w:r>
      <w:proofErr w:type="gramStart"/>
      <w:r w:rsidRPr="003A5ADA">
        <w:t>с</w:t>
      </w:r>
      <w:proofErr w:type="gramEnd"/>
    </w:p>
    <w:p w:rsidR="007B5871" w:rsidRPr="003A5ADA" w:rsidRDefault="00B34A77">
      <w:pPr>
        <w:pStyle w:val="40"/>
        <w:spacing w:after="100"/>
      </w:pPr>
      <w:r w:rsidRPr="003A5ADA">
        <w:t>(основание отказа)</w:t>
      </w:r>
    </w:p>
    <w:p w:rsidR="007B5871" w:rsidRPr="003A5ADA" w:rsidRDefault="00B34A77">
      <w:pPr>
        <w:pStyle w:val="1"/>
        <w:spacing w:after="640" w:line="233" w:lineRule="auto"/>
        <w:ind w:firstLine="580"/>
        <w:jc w:val="both"/>
      </w:pPr>
      <w:proofErr w:type="gramStart"/>
      <w:r w:rsidRPr="003A5ADA">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3A5ADA">
        <w:t>Сколково</w:t>
      </w:r>
      <w:proofErr w:type="spellEnd"/>
      <w:r w:rsidRPr="003A5ADA">
        <w:t>» (Собрание законодательства Российской Федерации, 2010, № 40, ст. 4970;</w:t>
      </w:r>
      <w:proofErr w:type="gramEnd"/>
      <w:r w:rsidRPr="003A5ADA">
        <w:t xml:space="preserve"> </w:t>
      </w:r>
      <w:proofErr w:type="gramStart"/>
      <w:r w:rsidRPr="003A5ADA">
        <w:t>2019, № 31, ст. 4457)</w:t>
      </w:r>
      <w:proofErr w:type="gramEnd"/>
    </w:p>
    <w:p w:rsidR="007B5871" w:rsidRPr="003A5ADA" w:rsidRDefault="00B34A77">
      <w:pPr>
        <w:pStyle w:val="ab"/>
        <w:spacing w:after="280" w:line="240" w:lineRule="auto"/>
        <w:ind w:firstLine="0"/>
        <w:jc w:val="right"/>
        <w:rPr>
          <w:sz w:val="22"/>
          <w:szCs w:val="22"/>
        </w:rPr>
        <w:sectPr w:rsidR="007B5871" w:rsidRPr="003A5ADA">
          <w:headerReference w:type="default" r:id="rId65"/>
          <w:footerReference w:type="default" r:id="rId66"/>
          <w:pgSz w:w="11900" w:h="16840"/>
          <w:pgMar w:top="654" w:right="822" w:bottom="756" w:left="1062" w:header="0" w:footer="3" w:gutter="0"/>
          <w:pgNumType w:fmt="upperRoman" w:start="1"/>
          <w:cols w:space="720"/>
          <w:noEndnote/>
          <w:docGrid w:linePitch="360"/>
        </w:sectPr>
      </w:pPr>
      <w:r w:rsidRPr="003A5ADA">
        <w:rPr>
          <w:rFonts w:eastAsia="Courier New"/>
          <w:sz w:val="22"/>
          <w:szCs w:val="22"/>
        </w:rPr>
        <w:t>м.п.</w:t>
      </w:r>
    </w:p>
    <w:p w:rsidR="007B5871" w:rsidRPr="003A5ADA" w:rsidRDefault="00B34A77" w:rsidP="008A6DB3">
      <w:pPr>
        <w:pStyle w:val="ab"/>
        <w:spacing w:after="40" w:line="286" w:lineRule="auto"/>
        <w:ind w:left="2580" w:right="300" w:firstLine="0"/>
        <w:jc w:val="right"/>
      </w:pPr>
      <w:r w:rsidRPr="003A5ADA">
        <w:rPr>
          <w:b/>
          <w:bCs/>
          <w:sz w:val="15"/>
          <w:szCs w:val="15"/>
        </w:rPr>
        <w:lastRenderedPageBreak/>
        <w:t xml:space="preserve">Приложение № I </w:t>
      </w:r>
      <w:r w:rsidRPr="003A5ADA">
        <w:rPr>
          <w:sz w:val="15"/>
          <w:szCs w:val="15"/>
        </w:rPr>
        <w:t>к типовому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7B5871" w:rsidRPr="003A5ADA" w:rsidRDefault="00B34A77">
      <w:pPr>
        <w:pStyle w:val="50"/>
        <w:spacing w:after="300" w:line="259" w:lineRule="auto"/>
        <w:ind w:left="6420"/>
        <w:jc w:val="right"/>
      </w:pPr>
      <w:r w:rsidRPr="003A5ADA">
        <w:t xml:space="preserve">(в ред. Приказов Минфина России от 24.08.2015 № 130н, от 18.06.2020 № </w:t>
      </w:r>
      <w:proofErr w:type="spellStart"/>
      <w:r w:rsidRPr="003A5ADA">
        <w:t>ПОн</w:t>
      </w:r>
      <w:proofErr w:type="spellEnd"/>
      <w:r w:rsidRPr="003A5ADA">
        <w:t>)</w:t>
      </w:r>
    </w:p>
    <w:p w:rsidR="007B5871" w:rsidRPr="003A5ADA" w:rsidRDefault="00B34A77">
      <w:pPr>
        <w:pStyle w:val="1"/>
        <w:spacing w:after="160" w:line="252" w:lineRule="auto"/>
        <w:ind w:firstLine="0"/>
        <w:jc w:val="center"/>
      </w:pPr>
      <w:r w:rsidRPr="003A5ADA">
        <w:rPr>
          <w:b/>
          <w:bCs/>
        </w:rPr>
        <w:t>ФОРМА</w:t>
      </w:r>
      <w:r w:rsidRPr="003A5ADA">
        <w:rPr>
          <w:b/>
          <w:bCs/>
        </w:rPr>
        <w:br/>
        <w:t>заявления о присвоении объекту адресации адреса</w:t>
      </w:r>
      <w:r w:rsidRPr="003A5ADA">
        <w:rPr>
          <w:b/>
          <w:bCs/>
        </w:rPr>
        <w:br/>
        <w:t>или аннулировании его адреса</w:t>
      </w:r>
    </w:p>
    <w:p w:rsidR="007B5871" w:rsidRPr="003A5ADA" w:rsidRDefault="00B34A77">
      <w:pPr>
        <w:pStyle w:val="40"/>
        <w:spacing w:after="160"/>
        <w:ind w:right="640"/>
        <w:jc w:val="right"/>
      </w:pPr>
      <w:r w:rsidRPr="003A5ADA">
        <w:t>Лист</w:t>
      </w:r>
      <w:proofErr w:type="gramStart"/>
      <w:r w:rsidRPr="003A5ADA">
        <w:t xml:space="preserve"> № В</w:t>
      </w:r>
      <w:proofErr w:type="gramEnd"/>
      <w:r w:rsidRPr="003A5ADA">
        <w:t>сего листов</w:t>
      </w:r>
    </w:p>
    <w:tbl>
      <w:tblPr>
        <w:tblOverlap w:val="never"/>
        <w:tblW w:w="0" w:type="auto"/>
        <w:jc w:val="center"/>
        <w:tblLayout w:type="fixed"/>
        <w:tblCellMar>
          <w:left w:w="10" w:type="dxa"/>
          <w:right w:w="10" w:type="dxa"/>
        </w:tblCellMar>
        <w:tblLook w:val="0000"/>
      </w:tblPr>
      <w:tblGrid>
        <w:gridCol w:w="504"/>
        <w:gridCol w:w="2149"/>
        <w:gridCol w:w="472"/>
        <w:gridCol w:w="900"/>
        <w:gridCol w:w="601"/>
        <w:gridCol w:w="1872"/>
        <w:gridCol w:w="468"/>
        <w:gridCol w:w="2527"/>
      </w:tblGrid>
      <w:tr w:rsidR="007B5871" w:rsidRPr="003A5ADA">
        <w:trPr>
          <w:trHeight w:hRule="exact" w:val="688"/>
          <w:jc w:val="center"/>
        </w:trPr>
        <w:tc>
          <w:tcPr>
            <w:tcW w:w="4025" w:type="dxa"/>
            <w:gridSpan w:val="4"/>
            <w:tcBorders>
              <w:top w:val="single" w:sz="4" w:space="0" w:color="auto"/>
              <w:left w:val="single" w:sz="4" w:space="0" w:color="auto"/>
            </w:tcBorders>
            <w:shd w:val="clear" w:color="auto" w:fill="auto"/>
            <w:vAlign w:val="bottom"/>
          </w:tcPr>
          <w:p w:rsidR="007B5871" w:rsidRPr="003A5ADA" w:rsidRDefault="00B34A77">
            <w:pPr>
              <w:pStyle w:val="ab"/>
              <w:spacing w:after="160" w:line="240" w:lineRule="auto"/>
              <w:ind w:firstLine="0"/>
              <w:jc w:val="center"/>
            </w:pPr>
            <w:r w:rsidRPr="003A5ADA">
              <w:rPr>
                <w:b/>
                <w:bCs/>
              </w:rPr>
              <w:t>Заявление</w:t>
            </w:r>
          </w:p>
          <w:p w:rsidR="007B5871" w:rsidRPr="003A5ADA" w:rsidRDefault="00B34A77">
            <w:pPr>
              <w:pStyle w:val="ab"/>
              <w:spacing w:line="240" w:lineRule="auto"/>
              <w:ind w:firstLine="140"/>
              <w:rPr>
                <w:sz w:val="20"/>
                <w:szCs w:val="20"/>
              </w:rPr>
            </w:pPr>
            <w:r w:rsidRPr="003A5ADA">
              <w:rPr>
                <w:sz w:val="20"/>
                <w:szCs w:val="20"/>
              </w:rPr>
              <w:t>в</w:t>
            </w:r>
          </w:p>
        </w:tc>
        <w:tc>
          <w:tcPr>
            <w:tcW w:w="601" w:type="dxa"/>
            <w:vMerge w:val="restart"/>
            <w:tcBorders>
              <w:top w:val="single" w:sz="4" w:space="0" w:color="auto"/>
              <w:left w:val="single" w:sz="4" w:space="0" w:color="auto"/>
            </w:tcBorders>
            <w:shd w:val="clear" w:color="auto" w:fill="auto"/>
          </w:tcPr>
          <w:p w:rsidR="007B5871" w:rsidRPr="003A5ADA" w:rsidRDefault="00B34A77">
            <w:pPr>
              <w:pStyle w:val="ab"/>
              <w:spacing w:before="100" w:line="240" w:lineRule="auto"/>
              <w:ind w:firstLine="0"/>
              <w:jc w:val="center"/>
              <w:rPr>
                <w:sz w:val="20"/>
                <w:szCs w:val="20"/>
              </w:rPr>
            </w:pPr>
            <w:r w:rsidRPr="003A5ADA">
              <w:rPr>
                <w:b/>
                <w:bCs/>
                <w:sz w:val="20"/>
                <w:szCs w:val="20"/>
              </w:rPr>
              <w:t>2</w:t>
            </w:r>
          </w:p>
        </w:tc>
        <w:tc>
          <w:tcPr>
            <w:tcW w:w="2340" w:type="dxa"/>
            <w:gridSpan w:val="2"/>
            <w:vMerge w:val="restart"/>
            <w:tcBorders>
              <w:top w:val="single" w:sz="4" w:space="0" w:color="auto"/>
              <w:left w:val="single" w:sz="4" w:space="0" w:color="auto"/>
            </w:tcBorders>
            <w:shd w:val="clear" w:color="auto" w:fill="auto"/>
            <w:vAlign w:val="bottom"/>
          </w:tcPr>
          <w:p w:rsidR="007B5871" w:rsidRPr="003A5ADA" w:rsidRDefault="00B34A77">
            <w:pPr>
              <w:pStyle w:val="ab"/>
              <w:spacing w:line="276" w:lineRule="auto"/>
              <w:ind w:firstLine="0"/>
              <w:rPr>
                <w:sz w:val="15"/>
                <w:szCs w:val="15"/>
              </w:rPr>
            </w:pPr>
            <w:r w:rsidRPr="003A5ADA">
              <w:rPr>
                <w:b/>
                <w:bCs/>
                <w:sz w:val="20"/>
                <w:szCs w:val="20"/>
              </w:rPr>
              <w:t xml:space="preserve">Заявление принято </w:t>
            </w:r>
            <w:r w:rsidRPr="003A5ADA">
              <w:rPr>
                <w:sz w:val="15"/>
                <w:szCs w:val="15"/>
              </w:rPr>
              <w:t xml:space="preserve">регистрационный номер количество листов заявления количество прилагаемых </w:t>
            </w:r>
            <w:proofErr w:type="spellStart"/>
            <w:proofErr w:type="gramStart"/>
            <w:r w:rsidRPr="003A5ADA">
              <w:rPr>
                <w:sz w:val="15"/>
                <w:szCs w:val="15"/>
              </w:rPr>
              <w:t>докум</w:t>
            </w:r>
            <w:proofErr w:type="spellEnd"/>
            <w:proofErr w:type="gramEnd"/>
            <w:r w:rsidRPr="003A5ADA">
              <w:rPr>
                <w:sz w:val="15"/>
                <w:szCs w:val="15"/>
              </w:rPr>
              <w:t>&lt; в том числе оригиналов</w:t>
            </w:r>
          </w:p>
        </w:tc>
        <w:tc>
          <w:tcPr>
            <w:tcW w:w="2527" w:type="dxa"/>
            <w:tcBorders>
              <w:top w:val="single" w:sz="4" w:space="0" w:color="auto"/>
              <w:right w:val="single" w:sz="4" w:space="0" w:color="auto"/>
            </w:tcBorders>
            <w:shd w:val="clear" w:color="auto" w:fill="auto"/>
            <w:vAlign w:val="bottom"/>
          </w:tcPr>
          <w:p w:rsidR="007B5871" w:rsidRPr="003A5ADA" w:rsidRDefault="00B34A77">
            <w:pPr>
              <w:pStyle w:val="ab"/>
              <w:spacing w:line="240" w:lineRule="auto"/>
              <w:ind w:firstLine="0"/>
              <w:jc w:val="both"/>
              <w:rPr>
                <w:sz w:val="20"/>
                <w:szCs w:val="20"/>
              </w:rPr>
            </w:pPr>
            <w:r w:rsidRPr="003A5ADA">
              <w:rPr>
                <w:sz w:val="20"/>
                <w:szCs w:val="20"/>
              </w:rPr>
              <w:t>—</w:t>
            </w:r>
          </w:p>
        </w:tc>
      </w:tr>
      <w:tr w:rsidR="007B5871" w:rsidRPr="003A5ADA">
        <w:trPr>
          <w:trHeight w:hRule="exact" w:val="425"/>
          <w:jc w:val="center"/>
        </w:trPr>
        <w:tc>
          <w:tcPr>
            <w:tcW w:w="4025" w:type="dxa"/>
            <w:gridSpan w:val="4"/>
            <w:tcBorders>
              <w:top w:val="single" w:sz="4" w:space="0" w:color="auto"/>
              <w:left w:val="single" w:sz="4" w:space="0" w:color="auto"/>
            </w:tcBorders>
            <w:shd w:val="clear" w:color="auto" w:fill="auto"/>
          </w:tcPr>
          <w:p w:rsidR="007B5871" w:rsidRPr="003A5ADA" w:rsidRDefault="00B34A77">
            <w:pPr>
              <w:pStyle w:val="ab"/>
              <w:spacing w:line="240" w:lineRule="auto"/>
              <w:ind w:firstLine="360"/>
              <w:rPr>
                <w:sz w:val="12"/>
                <w:szCs w:val="12"/>
              </w:rPr>
            </w:pPr>
            <w:proofErr w:type="gramStart"/>
            <w:r w:rsidRPr="003A5ADA">
              <w:rPr>
                <w:rFonts w:eastAsia="Arial"/>
                <w:sz w:val="12"/>
                <w:szCs w:val="12"/>
              </w:rPr>
              <w:t>(наименование органа местного самоуправления, органа</w:t>
            </w:r>
            <w:proofErr w:type="gramEnd"/>
          </w:p>
        </w:tc>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340" w:type="dxa"/>
            <w:gridSpan w:val="2"/>
            <w:vMerge/>
            <w:tcBorders>
              <w:left w:val="single" w:sz="4" w:space="0" w:color="auto"/>
            </w:tcBorders>
            <w:shd w:val="clear" w:color="auto" w:fill="auto"/>
            <w:vAlign w:val="bottom"/>
          </w:tcPr>
          <w:p w:rsidR="007B5871" w:rsidRPr="003A5ADA" w:rsidRDefault="007B5871">
            <w:pPr>
              <w:rPr>
                <w:rFonts w:ascii="Times New Roman" w:hAnsi="Times New Roman" w:cs="Times New Roman"/>
              </w:rPr>
            </w:pPr>
          </w:p>
        </w:tc>
        <w:tc>
          <w:tcPr>
            <w:tcW w:w="2527" w:type="dxa"/>
            <w:tcBorders>
              <w:top w:val="single" w:sz="4" w:space="0" w:color="auto"/>
              <w:right w:val="single" w:sz="4" w:space="0" w:color="auto"/>
            </w:tcBorders>
            <w:shd w:val="clear" w:color="auto" w:fill="auto"/>
            <w:vAlign w:val="bottom"/>
          </w:tcPr>
          <w:p w:rsidR="007B5871" w:rsidRPr="003A5ADA" w:rsidRDefault="00B34A77">
            <w:pPr>
              <w:pStyle w:val="ab"/>
              <w:tabs>
                <w:tab w:val="left" w:pos="745"/>
                <w:tab w:val="left" w:leader="underscore" w:pos="1318"/>
              </w:tabs>
              <w:spacing w:after="60" w:line="240" w:lineRule="auto"/>
              <w:ind w:firstLine="0"/>
              <w:rPr>
                <w:sz w:val="15"/>
                <w:szCs w:val="15"/>
              </w:rPr>
            </w:pPr>
            <w:r w:rsidRPr="003A5ADA">
              <w:rPr>
                <w:sz w:val="15"/>
                <w:szCs w:val="15"/>
              </w:rPr>
              <w:t>:</w:t>
            </w:r>
            <w:proofErr w:type="spellStart"/>
            <w:r w:rsidRPr="003A5ADA">
              <w:rPr>
                <w:sz w:val="15"/>
                <w:szCs w:val="15"/>
              </w:rPr>
              <w:t>нтов</w:t>
            </w:r>
            <w:proofErr w:type="spellEnd"/>
            <w:r w:rsidRPr="003A5ADA">
              <w:rPr>
                <w:sz w:val="15"/>
                <w:szCs w:val="15"/>
              </w:rPr>
              <w:tab/>
            </w:r>
            <w:r w:rsidRPr="003A5ADA">
              <w:rPr>
                <w:sz w:val="15"/>
                <w:szCs w:val="15"/>
              </w:rPr>
              <w:tab/>
              <w:t>,</w:t>
            </w:r>
          </w:p>
          <w:p w:rsidR="007B5871" w:rsidRPr="003A5ADA" w:rsidRDefault="00B34A77">
            <w:pPr>
              <w:pStyle w:val="ab"/>
              <w:tabs>
                <w:tab w:val="left" w:pos="1163"/>
              </w:tabs>
              <w:spacing w:line="240" w:lineRule="auto"/>
              <w:ind w:firstLine="0"/>
              <w:rPr>
                <w:sz w:val="15"/>
                <w:szCs w:val="15"/>
              </w:rPr>
            </w:pPr>
            <w:r w:rsidRPr="003A5ADA">
              <w:rPr>
                <w:sz w:val="15"/>
                <w:szCs w:val="15"/>
              </w:rPr>
              <w:t>,копий</w:t>
            </w:r>
            <w:r w:rsidRPr="003A5ADA">
              <w:rPr>
                <w:sz w:val="15"/>
                <w:szCs w:val="15"/>
              </w:rPr>
              <w:tab/>
              <w:t>,</w:t>
            </w:r>
          </w:p>
        </w:tc>
      </w:tr>
      <w:tr w:rsidR="007B5871" w:rsidRPr="003A5ADA">
        <w:trPr>
          <w:trHeight w:hRule="exact" w:val="2196"/>
          <w:jc w:val="center"/>
        </w:trPr>
        <w:tc>
          <w:tcPr>
            <w:tcW w:w="4025" w:type="dxa"/>
            <w:gridSpan w:val="4"/>
            <w:tcBorders>
              <w:top w:val="single" w:sz="4" w:space="0" w:color="auto"/>
              <w:left w:val="single" w:sz="4" w:space="0" w:color="auto"/>
            </w:tcBorders>
            <w:shd w:val="clear" w:color="auto" w:fill="auto"/>
          </w:tcPr>
          <w:p w:rsidR="007B5871" w:rsidRPr="003A5ADA" w:rsidRDefault="00B34A77">
            <w:pPr>
              <w:pStyle w:val="ab"/>
              <w:spacing w:line="322" w:lineRule="auto"/>
              <w:ind w:firstLine="0"/>
              <w:jc w:val="center"/>
              <w:rPr>
                <w:sz w:val="12"/>
                <w:szCs w:val="12"/>
              </w:rPr>
            </w:pPr>
            <w:proofErr w:type="gramStart"/>
            <w:r w:rsidRPr="003A5ADA">
              <w:rPr>
                <w:rFonts w:eastAsia="Arial"/>
                <w:sz w:val="12"/>
                <w:szCs w:val="12"/>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X" 244-ФЗ "Об инновационном центре "</w:t>
            </w:r>
            <w:proofErr w:type="spellStart"/>
            <w:r w:rsidRPr="003A5ADA">
              <w:rPr>
                <w:rFonts w:eastAsia="Arial"/>
                <w:sz w:val="12"/>
                <w:szCs w:val="12"/>
              </w:rPr>
              <w:t>Сколково</w:t>
            </w:r>
            <w:proofErr w:type="spellEnd"/>
            <w:r w:rsidRPr="003A5ADA">
              <w:rPr>
                <w:rFonts w:eastAsia="Arial"/>
                <w:sz w:val="12"/>
                <w:szCs w:val="12"/>
              </w:rPr>
              <w:t>*</w:t>
            </w:r>
            <w:r w:rsidRPr="003A5ADA">
              <w:rPr>
                <w:rFonts w:eastAsia="Arial"/>
                <w:sz w:val="12"/>
                <w:szCs w:val="12"/>
                <w:vertAlign w:val="superscript"/>
              </w:rPr>
              <w:footnoteReference w:id="1"/>
            </w:r>
            <w:r w:rsidRPr="003A5ADA">
              <w:rPr>
                <w:rFonts w:eastAsia="Arial"/>
                <w:sz w:val="12"/>
                <w:szCs w:val="12"/>
              </w:rPr>
              <w:t xml:space="preserve"> (Собрание законодательства Российской Федерации, 2010, № 40, ст. 4970;</w:t>
            </w:r>
            <w:proofErr w:type="gramEnd"/>
            <w:r w:rsidRPr="003A5ADA">
              <w:rPr>
                <w:rFonts w:eastAsia="Arial"/>
                <w:sz w:val="12"/>
                <w:szCs w:val="12"/>
              </w:rPr>
              <w:t xml:space="preserve"> </w:t>
            </w:r>
            <w:proofErr w:type="gramStart"/>
            <w:r w:rsidRPr="003A5ADA">
              <w:rPr>
                <w:rFonts w:eastAsia="Arial"/>
                <w:sz w:val="12"/>
                <w:szCs w:val="12"/>
              </w:rPr>
              <w:t>2019, № 31, ст. 4457) (далее - Федеральный закон "Об инновационном центре "</w:t>
            </w:r>
            <w:proofErr w:type="spellStart"/>
            <w:r w:rsidRPr="003A5ADA">
              <w:rPr>
                <w:rFonts w:eastAsia="Arial"/>
                <w:sz w:val="12"/>
                <w:szCs w:val="12"/>
              </w:rPr>
              <w:t>Сколково</w:t>
            </w:r>
            <w:proofErr w:type="spellEnd"/>
            <w:r w:rsidRPr="003A5ADA">
              <w:rPr>
                <w:rFonts w:eastAsia="Arial"/>
                <w:sz w:val="12"/>
                <w:szCs w:val="12"/>
              </w:rPr>
              <w:t>"))</w:t>
            </w:r>
            <w:proofErr w:type="gramEnd"/>
          </w:p>
        </w:tc>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867" w:type="dxa"/>
            <w:gridSpan w:val="3"/>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underscore" w:pos="2873"/>
                <w:tab w:val="left" w:leader="underscore" w:pos="4183"/>
              </w:tabs>
              <w:spacing w:after="60" w:line="240" w:lineRule="auto"/>
              <w:ind w:firstLine="0"/>
              <w:rPr>
                <w:sz w:val="15"/>
                <w:szCs w:val="15"/>
              </w:rPr>
            </w:pPr>
            <w:r w:rsidRPr="003A5ADA">
              <w:rPr>
                <w:sz w:val="15"/>
                <w:szCs w:val="15"/>
              </w:rPr>
              <w:t xml:space="preserve">количество листов в оригиналах </w:t>
            </w:r>
            <w:r w:rsidRPr="003A5ADA">
              <w:rPr>
                <w:sz w:val="15"/>
                <w:szCs w:val="15"/>
              </w:rPr>
              <w:tab/>
              <w:t xml:space="preserve">, копиях </w:t>
            </w:r>
            <w:r w:rsidRPr="003A5ADA">
              <w:rPr>
                <w:sz w:val="15"/>
                <w:szCs w:val="15"/>
              </w:rPr>
              <w:tab/>
            </w:r>
          </w:p>
          <w:p w:rsidR="007B5871" w:rsidRPr="003A5ADA" w:rsidRDefault="00B34A77">
            <w:pPr>
              <w:pStyle w:val="ab"/>
              <w:tabs>
                <w:tab w:val="left" w:leader="underscore" w:pos="4558"/>
              </w:tabs>
              <w:spacing w:after="60" w:line="240" w:lineRule="auto"/>
              <w:ind w:firstLine="0"/>
              <w:rPr>
                <w:sz w:val="15"/>
                <w:szCs w:val="15"/>
              </w:rPr>
            </w:pPr>
            <w:r w:rsidRPr="003A5ADA">
              <w:rPr>
                <w:sz w:val="15"/>
                <w:szCs w:val="15"/>
              </w:rPr>
              <w:t xml:space="preserve">Ф.И.О. должностного лица </w:t>
            </w:r>
            <w:r w:rsidRPr="003A5ADA">
              <w:rPr>
                <w:sz w:val="15"/>
                <w:szCs w:val="15"/>
              </w:rPr>
              <w:tab/>
            </w:r>
          </w:p>
          <w:p w:rsidR="007B5871" w:rsidRPr="003A5ADA" w:rsidRDefault="00B34A77">
            <w:pPr>
              <w:pStyle w:val="ab"/>
              <w:tabs>
                <w:tab w:val="left" w:leader="underscore" w:pos="4550"/>
              </w:tabs>
              <w:spacing w:after="1340" w:line="240" w:lineRule="auto"/>
              <w:ind w:firstLine="0"/>
              <w:rPr>
                <w:sz w:val="15"/>
                <w:szCs w:val="15"/>
              </w:rPr>
            </w:pPr>
            <w:r w:rsidRPr="003A5ADA">
              <w:rPr>
                <w:sz w:val="15"/>
                <w:szCs w:val="15"/>
              </w:rPr>
              <w:t xml:space="preserve">подпись должностного лица </w:t>
            </w:r>
            <w:r w:rsidRPr="003A5ADA">
              <w:rPr>
                <w:sz w:val="15"/>
                <w:szCs w:val="15"/>
              </w:rPr>
              <w:tab/>
            </w:r>
          </w:p>
          <w:p w:rsidR="007B5871" w:rsidRPr="003A5ADA" w:rsidRDefault="00B34A77">
            <w:pPr>
              <w:pStyle w:val="ab"/>
              <w:tabs>
                <w:tab w:val="left" w:leader="underscore" w:pos="1008"/>
                <w:tab w:val="left" w:leader="underscore" w:pos="2693"/>
              </w:tabs>
              <w:spacing w:line="240" w:lineRule="auto"/>
              <w:ind w:firstLine="0"/>
              <w:rPr>
                <w:sz w:val="15"/>
                <w:szCs w:val="15"/>
              </w:rPr>
            </w:pPr>
            <w:r w:rsidRPr="003A5ADA">
              <w:rPr>
                <w:sz w:val="15"/>
                <w:szCs w:val="15"/>
              </w:rPr>
              <w:t>дата "</w:t>
            </w:r>
            <w:r w:rsidRPr="003A5ADA">
              <w:rPr>
                <w:sz w:val="15"/>
                <w:szCs w:val="15"/>
              </w:rPr>
              <w:tab/>
              <w:t>"</w:t>
            </w:r>
            <w:r w:rsidRPr="003A5ADA">
              <w:rPr>
                <w:sz w:val="15"/>
                <w:szCs w:val="15"/>
              </w:rPr>
              <w:tab/>
            </w:r>
            <w:proofErr w:type="gramStart"/>
            <w:r w:rsidRPr="003A5ADA">
              <w:rPr>
                <w:sz w:val="15"/>
                <w:szCs w:val="15"/>
              </w:rPr>
              <w:t>г</w:t>
            </w:r>
            <w:proofErr w:type="gramEnd"/>
            <w:r w:rsidRPr="003A5ADA">
              <w:rPr>
                <w:sz w:val="15"/>
                <w:szCs w:val="15"/>
              </w:rPr>
              <w:t>.</w:t>
            </w:r>
          </w:p>
        </w:tc>
      </w:tr>
      <w:tr w:rsidR="007B5871" w:rsidRPr="003A5ADA">
        <w:trPr>
          <w:trHeight w:hRule="exact" w:val="356"/>
          <w:jc w:val="center"/>
        </w:trPr>
        <w:tc>
          <w:tcPr>
            <w:tcW w:w="9493"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b/>
                <w:bCs/>
                <w:sz w:val="20"/>
                <w:szCs w:val="20"/>
              </w:rPr>
              <w:t>Прошу в отношении объекта адресации:</w:t>
            </w:r>
          </w:p>
        </w:tc>
      </w:tr>
      <w:tr w:rsidR="007B5871" w:rsidRPr="003A5ADA">
        <w:trPr>
          <w:trHeight w:hRule="exact" w:val="346"/>
          <w:jc w:val="center"/>
        </w:trPr>
        <w:tc>
          <w:tcPr>
            <w:tcW w:w="9493"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sz w:val="20"/>
                <w:szCs w:val="20"/>
              </w:rPr>
              <w:t>Вид:</w:t>
            </w:r>
          </w:p>
        </w:tc>
      </w:tr>
      <w:tr w:rsidR="007B5871" w:rsidRPr="003A5ADA">
        <w:trPr>
          <w:trHeight w:hRule="exact" w:val="529"/>
          <w:jc w:val="center"/>
        </w:trPr>
        <w:tc>
          <w:tcPr>
            <w:tcW w:w="50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149" w:type="dxa"/>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Земельный участок</w:t>
            </w:r>
          </w:p>
        </w:tc>
        <w:tc>
          <w:tcPr>
            <w:tcW w:w="472"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73"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Сооружение</w:t>
            </w:r>
          </w:p>
        </w:tc>
        <w:tc>
          <w:tcPr>
            <w:tcW w:w="468"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527" w:type="dxa"/>
            <w:vMerge w:val="restart"/>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proofErr w:type="spellStart"/>
            <w:proofErr w:type="gramStart"/>
            <w:r w:rsidRPr="003A5ADA">
              <w:rPr>
                <w:sz w:val="20"/>
                <w:szCs w:val="20"/>
              </w:rPr>
              <w:t>Машино-место</w:t>
            </w:r>
            <w:proofErr w:type="spellEnd"/>
            <w:proofErr w:type="gramEnd"/>
          </w:p>
        </w:tc>
      </w:tr>
      <w:tr w:rsidR="007B5871" w:rsidRPr="003A5ADA">
        <w:trPr>
          <w:trHeight w:hRule="exact" w:val="518"/>
          <w:jc w:val="center"/>
        </w:trPr>
        <w:tc>
          <w:tcPr>
            <w:tcW w:w="50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149" w:type="dxa"/>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Здание (строение)</w:t>
            </w:r>
          </w:p>
        </w:tc>
        <w:tc>
          <w:tcPr>
            <w:tcW w:w="472"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73"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Помещение</w:t>
            </w: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527" w:type="dxa"/>
            <w:vMerge/>
            <w:tcBorders>
              <w:left w:val="single" w:sz="4" w:space="0" w:color="auto"/>
              <w:right w:val="single" w:sz="4" w:space="0" w:color="auto"/>
            </w:tcBorders>
            <w:shd w:val="clear" w:color="auto" w:fill="auto"/>
            <w:vAlign w:val="center"/>
          </w:tcPr>
          <w:p w:rsidR="007B5871" w:rsidRPr="003A5ADA" w:rsidRDefault="007B5871">
            <w:pPr>
              <w:rPr>
                <w:rFonts w:ascii="Times New Roman" w:hAnsi="Times New Roman" w:cs="Times New Roman"/>
              </w:rPr>
            </w:pPr>
          </w:p>
        </w:tc>
      </w:tr>
      <w:tr w:rsidR="007B5871" w:rsidRPr="003A5ADA">
        <w:trPr>
          <w:trHeight w:hRule="exact" w:val="346"/>
          <w:jc w:val="center"/>
        </w:trPr>
        <w:tc>
          <w:tcPr>
            <w:tcW w:w="9493"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b/>
                <w:bCs/>
                <w:sz w:val="20"/>
                <w:szCs w:val="20"/>
              </w:rPr>
              <w:t>Присвоить адрес</w:t>
            </w:r>
          </w:p>
        </w:tc>
      </w:tr>
      <w:tr w:rsidR="007B5871" w:rsidRPr="003A5ADA">
        <w:trPr>
          <w:trHeight w:hRule="exact" w:val="353"/>
          <w:jc w:val="center"/>
        </w:trPr>
        <w:tc>
          <w:tcPr>
            <w:tcW w:w="9493" w:type="dxa"/>
            <w:gridSpan w:val="8"/>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140"/>
              <w:rPr>
                <w:sz w:val="20"/>
                <w:szCs w:val="20"/>
              </w:rPr>
            </w:pPr>
            <w:r w:rsidRPr="003A5ADA">
              <w:rPr>
                <w:b/>
                <w:bCs/>
                <w:sz w:val="20"/>
                <w:szCs w:val="20"/>
              </w:rPr>
              <w:t xml:space="preserve">В связи </w:t>
            </w:r>
            <w:proofErr w:type="gramStart"/>
            <w:r w:rsidRPr="003A5ADA">
              <w:rPr>
                <w:b/>
                <w:bCs/>
                <w:sz w:val="20"/>
                <w:szCs w:val="20"/>
              </w:rPr>
              <w:t>с</w:t>
            </w:r>
            <w:proofErr w:type="gramEnd"/>
            <w:r w:rsidRPr="003A5ADA">
              <w:rPr>
                <w:b/>
                <w:bCs/>
                <w:sz w:val="20"/>
                <w:szCs w:val="20"/>
              </w:rPr>
              <w:t>:</w:t>
            </w:r>
          </w:p>
        </w:tc>
      </w:tr>
      <w:tr w:rsidR="007B5871" w:rsidRPr="003A5ADA">
        <w:trPr>
          <w:trHeight w:hRule="exact" w:val="590"/>
          <w:jc w:val="center"/>
        </w:trPr>
        <w:tc>
          <w:tcPr>
            <w:tcW w:w="50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989"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b/>
                <w:bCs/>
                <w:sz w:val="20"/>
                <w:szCs w:val="20"/>
              </w:rPr>
              <w:t>Образованием земельного участк</w:t>
            </w:r>
            <w:proofErr w:type="gramStart"/>
            <w:r w:rsidRPr="003A5ADA">
              <w:rPr>
                <w:b/>
                <w:bCs/>
                <w:sz w:val="20"/>
                <w:szCs w:val="20"/>
              </w:rPr>
              <w:t>а(</w:t>
            </w:r>
            <w:proofErr w:type="spellStart"/>
            <w:proofErr w:type="gramEnd"/>
            <w:r w:rsidRPr="003A5ADA">
              <w:rPr>
                <w:b/>
                <w:bCs/>
                <w:sz w:val="20"/>
                <w:szCs w:val="20"/>
              </w:rPr>
              <w:t>ов</w:t>
            </w:r>
            <w:proofErr w:type="spellEnd"/>
            <w:r w:rsidRPr="003A5ADA">
              <w:rPr>
                <w:b/>
                <w:bCs/>
                <w:sz w:val="20"/>
                <w:szCs w:val="20"/>
              </w:rPr>
              <w:t>) из земель, находящихся в государственной или муниципальной собственности</w:t>
            </w:r>
          </w:p>
        </w:tc>
      </w:tr>
      <w:tr w:rsidR="007B5871" w:rsidRPr="003A5ADA">
        <w:trPr>
          <w:trHeight w:hRule="exact" w:val="583"/>
          <w:jc w:val="center"/>
        </w:trPr>
        <w:tc>
          <w:tcPr>
            <w:tcW w:w="4025"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71" w:lineRule="auto"/>
              <w:ind w:left="140" w:firstLine="0"/>
              <w:rPr>
                <w:sz w:val="20"/>
                <w:szCs w:val="20"/>
              </w:rPr>
            </w:pPr>
            <w:r w:rsidRPr="003A5ADA">
              <w:rPr>
                <w:sz w:val="20"/>
                <w:szCs w:val="20"/>
              </w:rPr>
              <w:t>Количество образуемых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8"/>
          <w:jc w:val="center"/>
        </w:trPr>
        <w:tc>
          <w:tcPr>
            <w:tcW w:w="4025"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left="140" w:firstLine="0"/>
              <w:rPr>
                <w:sz w:val="20"/>
                <w:szCs w:val="20"/>
              </w:rPr>
            </w:pPr>
            <w:r w:rsidRPr="003A5ADA">
              <w:rPr>
                <w:sz w:val="20"/>
                <w:szCs w:val="20"/>
              </w:rPr>
              <w:t>Дополнительная информация:</w:t>
            </w: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5"/>
          <w:jc w:val="center"/>
        </w:trPr>
        <w:tc>
          <w:tcPr>
            <w:tcW w:w="4025"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70"/>
          <w:jc w:val="center"/>
        </w:trPr>
        <w:tc>
          <w:tcPr>
            <w:tcW w:w="4025"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46"/>
          <w:jc w:val="center"/>
        </w:trPr>
        <w:tc>
          <w:tcPr>
            <w:tcW w:w="50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989"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Образованием земельного участк</w:t>
            </w:r>
            <w:proofErr w:type="gramStart"/>
            <w:r w:rsidRPr="003A5ADA">
              <w:rPr>
                <w:b/>
                <w:bCs/>
                <w:sz w:val="20"/>
                <w:szCs w:val="20"/>
              </w:rPr>
              <w:t>а(</w:t>
            </w:r>
            <w:proofErr w:type="spellStart"/>
            <w:proofErr w:type="gramEnd"/>
            <w:r w:rsidRPr="003A5ADA">
              <w:rPr>
                <w:b/>
                <w:bCs/>
                <w:sz w:val="20"/>
                <w:szCs w:val="20"/>
              </w:rPr>
              <w:t>ов</w:t>
            </w:r>
            <w:proofErr w:type="spellEnd"/>
            <w:r w:rsidRPr="003A5ADA">
              <w:rPr>
                <w:b/>
                <w:bCs/>
                <w:sz w:val="20"/>
                <w:szCs w:val="20"/>
              </w:rPr>
              <w:t>) путем раздела земельного участка</w:t>
            </w:r>
          </w:p>
        </w:tc>
      </w:tr>
      <w:tr w:rsidR="007B5871" w:rsidRPr="003A5ADA">
        <w:trPr>
          <w:trHeight w:hRule="exact" w:val="580"/>
          <w:jc w:val="center"/>
        </w:trPr>
        <w:tc>
          <w:tcPr>
            <w:tcW w:w="4025"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left="140" w:firstLine="0"/>
              <w:rPr>
                <w:sz w:val="20"/>
                <w:szCs w:val="20"/>
              </w:rPr>
            </w:pPr>
            <w:r w:rsidRPr="003A5ADA">
              <w:rPr>
                <w:sz w:val="20"/>
                <w:szCs w:val="20"/>
              </w:rPr>
              <w:t>Количество образуемых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616"/>
          <w:jc w:val="center"/>
        </w:trPr>
        <w:tc>
          <w:tcPr>
            <w:tcW w:w="4025"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left="140" w:firstLine="0"/>
              <w:rPr>
                <w:sz w:val="20"/>
                <w:szCs w:val="20"/>
              </w:rPr>
            </w:pPr>
            <w:r w:rsidRPr="003A5ADA">
              <w:rPr>
                <w:sz w:val="20"/>
                <w:szCs w:val="20"/>
              </w:rPr>
              <w:t>Кадастровый номер земельного участка, раздел которого осуществляется</w:t>
            </w:r>
          </w:p>
        </w:tc>
        <w:tc>
          <w:tcPr>
            <w:tcW w:w="5468" w:type="dxa"/>
            <w:gridSpan w:val="4"/>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Адрес земельного участка, раздел которого осуществляется</w:t>
            </w:r>
          </w:p>
        </w:tc>
      </w:tr>
      <w:tr w:rsidR="007B5871" w:rsidRPr="003A5ADA">
        <w:trPr>
          <w:trHeight w:hRule="exact" w:val="241"/>
          <w:jc w:val="center"/>
        </w:trPr>
        <w:tc>
          <w:tcPr>
            <w:tcW w:w="4025" w:type="dxa"/>
            <w:gridSpan w:val="4"/>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6"/>
          <w:jc w:val="center"/>
        </w:trPr>
        <w:tc>
          <w:tcPr>
            <w:tcW w:w="4025"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78"/>
          <w:jc w:val="center"/>
        </w:trPr>
        <w:tc>
          <w:tcPr>
            <w:tcW w:w="50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989"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Образованием земельного участка путем объединения земельных участков</w:t>
            </w:r>
          </w:p>
        </w:tc>
      </w:tr>
      <w:tr w:rsidR="007B5871" w:rsidRPr="003A5ADA">
        <w:trPr>
          <w:trHeight w:hRule="exact" w:val="583"/>
          <w:jc w:val="center"/>
        </w:trPr>
        <w:tc>
          <w:tcPr>
            <w:tcW w:w="4025"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left="140" w:firstLine="0"/>
              <w:rPr>
                <w:sz w:val="20"/>
                <w:szCs w:val="20"/>
              </w:rPr>
            </w:pPr>
            <w:r w:rsidRPr="003A5ADA">
              <w:rPr>
                <w:sz w:val="20"/>
                <w:szCs w:val="20"/>
              </w:rPr>
              <w:t>Количество объединяемых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98"/>
          <w:jc w:val="center"/>
        </w:trPr>
        <w:tc>
          <w:tcPr>
            <w:tcW w:w="4025"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156" w:lineRule="auto"/>
              <w:ind w:left="140" w:firstLine="0"/>
              <w:rPr>
                <w:sz w:val="20"/>
                <w:szCs w:val="20"/>
              </w:rPr>
            </w:pPr>
            <w:r w:rsidRPr="003A5ADA">
              <w:rPr>
                <w:sz w:val="20"/>
                <w:szCs w:val="20"/>
              </w:rPr>
              <w:t>Кадастровый номер объединяемого 1 земельного участка</w:t>
            </w:r>
          </w:p>
        </w:tc>
        <w:tc>
          <w:tcPr>
            <w:tcW w:w="5468" w:type="dxa"/>
            <w:gridSpan w:val="4"/>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 xml:space="preserve">Адрес объединяемого земельного участка </w:t>
            </w:r>
            <w:r w:rsidRPr="003A5ADA">
              <w:rPr>
                <w:sz w:val="20"/>
                <w:szCs w:val="20"/>
                <w:vertAlign w:val="superscript"/>
              </w:rPr>
              <w:t>1</w:t>
            </w:r>
          </w:p>
        </w:tc>
      </w:tr>
      <w:tr w:rsidR="007B5871" w:rsidRPr="003A5ADA">
        <w:trPr>
          <w:trHeight w:hRule="exact" w:val="245"/>
          <w:jc w:val="center"/>
        </w:trPr>
        <w:tc>
          <w:tcPr>
            <w:tcW w:w="4025" w:type="dxa"/>
            <w:gridSpan w:val="4"/>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99"/>
          <w:jc w:val="center"/>
        </w:trPr>
        <w:tc>
          <w:tcPr>
            <w:tcW w:w="4025" w:type="dxa"/>
            <w:gridSpan w:val="4"/>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5468" w:type="dxa"/>
            <w:gridSpan w:val="4"/>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spacing w:line="1" w:lineRule="exact"/>
        <w:rPr>
          <w:rFonts w:ascii="Times New Roman" w:hAnsi="Times New Roman" w:cs="Times New Roman"/>
        </w:rPr>
      </w:pPr>
      <w:r w:rsidRPr="003A5ADA">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619"/>
        <w:gridCol w:w="464"/>
        <w:gridCol w:w="3463"/>
        <w:gridCol w:w="2272"/>
        <w:gridCol w:w="1400"/>
        <w:gridCol w:w="1912"/>
      </w:tblGrid>
      <w:tr w:rsidR="007B5871" w:rsidRPr="003A5ADA">
        <w:trPr>
          <w:trHeight w:hRule="exact" w:val="400"/>
          <w:jc w:val="center"/>
        </w:trPr>
        <w:tc>
          <w:tcPr>
            <w:tcW w:w="6818"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1400" w:type="dxa"/>
            <w:tcBorders>
              <w:top w:val="single" w:sz="4" w:space="0" w:color="auto"/>
              <w:left w:val="single" w:sz="4" w:space="0" w:color="auto"/>
            </w:tcBorders>
            <w:shd w:val="clear" w:color="auto" w:fill="auto"/>
            <w:vAlign w:val="bottom"/>
          </w:tcPr>
          <w:p w:rsidR="007B5871" w:rsidRPr="003A5ADA" w:rsidRDefault="00B34A77">
            <w:pPr>
              <w:pStyle w:val="ab"/>
              <w:tabs>
                <w:tab w:val="left" w:leader="underscore" w:pos="1116"/>
              </w:tabs>
              <w:spacing w:line="240" w:lineRule="auto"/>
              <w:ind w:firstLine="0"/>
              <w:rPr>
                <w:sz w:val="20"/>
                <w:szCs w:val="20"/>
              </w:rPr>
            </w:pPr>
            <w:proofErr w:type="spellStart"/>
            <w:r w:rsidRPr="003A5ADA">
              <w:rPr>
                <w:sz w:val="20"/>
                <w:szCs w:val="20"/>
              </w:rPr>
              <w:t>Лист№</w:t>
            </w:r>
            <w:proofErr w:type="spellEnd"/>
            <w:r w:rsidRPr="003A5ADA">
              <w:rPr>
                <w:sz w:val="20"/>
                <w:szCs w:val="20"/>
              </w:rPr>
              <w:tab/>
            </w:r>
          </w:p>
        </w:tc>
        <w:tc>
          <w:tcPr>
            <w:tcW w:w="1912"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underscore" w:pos="1584"/>
              </w:tabs>
              <w:spacing w:line="240" w:lineRule="auto"/>
              <w:ind w:firstLine="0"/>
              <w:rPr>
                <w:sz w:val="20"/>
                <w:szCs w:val="20"/>
              </w:rPr>
            </w:pPr>
            <w:r w:rsidRPr="003A5ADA">
              <w:rPr>
                <w:sz w:val="20"/>
                <w:szCs w:val="20"/>
              </w:rPr>
              <w:t>Всего листов</w:t>
            </w:r>
            <w:r w:rsidRPr="003A5ADA">
              <w:rPr>
                <w:sz w:val="20"/>
                <w:szCs w:val="20"/>
              </w:rPr>
              <w:tab/>
            </w:r>
          </w:p>
        </w:tc>
      </w:tr>
      <w:tr w:rsidR="007B5871" w:rsidRPr="003A5ADA">
        <w:trPr>
          <w:trHeight w:hRule="exact" w:val="418"/>
          <w:jc w:val="center"/>
        </w:trPr>
        <w:tc>
          <w:tcPr>
            <w:tcW w:w="619"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7"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Образованием земельного участк</w:t>
            </w:r>
            <w:proofErr w:type="gramStart"/>
            <w:r w:rsidRPr="003A5ADA">
              <w:rPr>
                <w:b/>
                <w:bCs/>
                <w:sz w:val="20"/>
                <w:szCs w:val="20"/>
              </w:rPr>
              <w:t>а(</w:t>
            </w:r>
            <w:proofErr w:type="spellStart"/>
            <w:proofErr w:type="gramEnd"/>
            <w:r w:rsidRPr="003A5ADA">
              <w:rPr>
                <w:b/>
                <w:bCs/>
                <w:sz w:val="20"/>
                <w:szCs w:val="20"/>
              </w:rPr>
              <w:t>ов</w:t>
            </w:r>
            <w:proofErr w:type="spellEnd"/>
            <w:r w:rsidRPr="003A5ADA">
              <w:rPr>
                <w:b/>
                <w:bCs/>
                <w:sz w:val="20"/>
                <w:szCs w:val="20"/>
              </w:rPr>
              <w:t>) путем выдела из земельного участка</w:t>
            </w:r>
          </w:p>
        </w:tc>
      </w:tr>
      <w:tr w:rsidR="007B5871" w:rsidRPr="003A5ADA">
        <w:trPr>
          <w:trHeight w:hRule="exact" w:val="1051"/>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Количество образуемых земельных участков (за исключением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65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71" w:lineRule="auto"/>
              <w:ind w:firstLine="0"/>
              <w:rPr>
                <w:sz w:val="20"/>
                <w:szCs w:val="20"/>
              </w:rPr>
            </w:pPr>
            <w:r w:rsidRPr="003A5ADA">
              <w:rPr>
                <w:sz w:val="20"/>
                <w:szCs w:val="20"/>
              </w:rPr>
              <w:t>Кадастровый номер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jc w:val="both"/>
              <w:rPr>
                <w:sz w:val="20"/>
                <w:szCs w:val="20"/>
              </w:rPr>
            </w:pPr>
            <w:r w:rsidRPr="003A5ADA">
              <w:rPr>
                <w:sz w:val="20"/>
                <w:szCs w:val="20"/>
              </w:rPr>
              <w:t>Адрес земельного участка, из которого осуществляется выдел</w:t>
            </w:r>
          </w:p>
        </w:tc>
      </w:tr>
      <w:tr w:rsidR="007B5871" w:rsidRPr="003A5ADA">
        <w:trPr>
          <w:trHeight w:hRule="exact" w:val="266"/>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64"/>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7"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Образованием земельного участк</w:t>
            </w:r>
            <w:proofErr w:type="gramStart"/>
            <w:r w:rsidRPr="003A5ADA">
              <w:rPr>
                <w:b/>
                <w:bCs/>
                <w:sz w:val="20"/>
                <w:szCs w:val="20"/>
              </w:rPr>
              <w:t>а(</w:t>
            </w:r>
            <w:proofErr w:type="spellStart"/>
            <w:proofErr w:type="gramEnd"/>
            <w:r w:rsidRPr="003A5ADA">
              <w:rPr>
                <w:b/>
                <w:bCs/>
                <w:sz w:val="20"/>
                <w:szCs w:val="20"/>
              </w:rPr>
              <w:t>ов</w:t>
            </w:r>
            <w:proofErr w:type="spellEnd"/>
            <w:r w:rsidRPr="003A5ADA">
              <w:rPr>
                <w:b/>
                <w:bCs/>
                <w:sz w:val="20"/>
                <w:szCs w:val="20"/>
              </w:rPr>
              <w:t>) путем перераспределения земельных участков</w:t>
            </w: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sz w:val="20"/>
                <w:szCs w:val="20"/>
              </w:rPr>
              <w:t>Количество образуемых земельных участков</w:t>
            </w:r>
          </w:p>
        </w:tc>
        <w:tc>
          <w:tcPr>
            <w:tcW w:w="5584"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jc w:val="both"/>
              <w:rPr>
                <w:sz w:val="20"/>
                <w:szCs w:val="20"/>
              </w:rPr>
            </w:pPr>
            <w:r w:rsidRPr="003A5ADA">
              <w:rPr>
                <w:sz w:val="20"/>
                <w:szCs w:val="20"/>
              </w:rPr>
              <w:t>Количество земельных участков, которые перераспределяются</w:t>
            </w: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70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Кадастровый номер земельного участка,</w:t>
            </w:r>
          </w:p>
          <w:p w:rsidR="007B5871" w:rsidRPr="003A5ADA" w:rsidRDefault="00B34A77">
            <w:pPr>
              <w:pStyle w:val="ab"/>
              <w:tabs>
                <w:tab w:val="left" w:pos="774"/>
                <w:tab w:val="left" w:leader="underscore" w:pos="1721"/>
              </w:tabs>
              <w:spacing w:line="240" w:lineRule="auto"/>
              <w:ind w:firstLine="0"/>
              <w:rPr>
                <w:sz w:val="20"/>
                <w:szCs w:val="20"/>
              </w:rPr>
            </w:pPr>
            <w:r w:rsidRPr="003A5ADA">
              <w:rPr>
                <w:sz w:val="20"/>
                <w:szCs w:val="20"/>
              </w:rPr>
              <w:t>,</w:t>
            </w:r>
            <w:r w:rsidRPr="003A5ADA">
              <w:rPr>
                <w:sz w:val="20"/>
                <w:szCs w:val="20"/>
              </w:rPr>
              <w:tab/>
            </w:r>
            <w:proofErr w:type="gramStart"/>
            <w:r w:rsidRPr="003A5ADA">
              <w:rPr>
                <w:sz w:val="20"/>
                <w:szCs w:val="20"/>
              </w:rPr>
              <w:t>г</w:t>
            </w:r>
            <w:proofErr w:type="gramEnd"/>
            <w:r w:rsidRPr="003A5ADA">
              <w:rPr>
                <w:sz w:val="20"/>
                <w:szCs w:val="20"/>
              </w:rPr>
              <w:t>™™,™™</w:t>
            </w:r>
            <w:r w:rsidRPr="003A5ADA">
              <w:rPr>
                <w:sz w:val="20"/>
                <w:szCs w:val="20"/>
              </w:rPr>
              <w:tab/>
            </w:r>
            <w:r w:rsidRPr="003A5ADA">
              <w:rPr>
                <w:sz w:val="20"/>
                <w:szCs w:val="20"/>
                <w:lang w:eastAsia="en-US" w:bidi="en-US"/>
              </w:rPr>
              <w:t>„«„„«„„</w:t>
            </w:r>
            <w:r w:rsidRPr="003A5ADA">
              <w:rPr>
                <w:sz w:val="20"/>
                <w:szCs w:val="20"/>
                <w:lang w:val="en-US" w:eastAsia="en-US" w:bidi="en-US"/>
              </w:rPr>
              <w:t>J</w:t>
            </w:r>
            <w:r w:rsidRPr="003A5ADA">
              <w:rPr>
                <w:sz w:val="20"/>
                <w:szCs w:val="20"/>
                <w:lang w:eastAsia="en-US" w:bidi="en-US"/>
              </w:rPr>
              <w:t xml:space="preserve"> </w:t>
            </w:r>
            <w:r w:rsidRPr="003A5ADA">
              <w:rPr>
                <w:sz w:val="20"/>
                <w:szCs w:val="20"/>
                <w:vertAlign w:val="superscript"/>
              </w:rPr>
              <w:t>2</w:t>
            </w:r>
          </w:p>
          <w:p w:rsidR="007B5871" w:rsidRPr="003A5ADA" w:rsidRDefault="00B34A77">
            <w:pPr>
              <w:pStyle w:val="ab"/>
              <w:spacing w:line="180" w:lineRule="auto"/>
              <w:ind w:firstLine="0"/>
              <w:rPr>
                <w:sz w:val="20"/>
                <w:szCs w:val="20"/>
              </w:rPr>
            </w:pPr>
            <w:r w:rsidRPr="003A5ADA">
              <w:rPr>
                <w:sz w:val="20"/>
                <w:szCs w:val="20"/>
              </w:rPr>
              <w:t>который перераспределяется</w:t>
            </w:r>
          </w:p>
        </w:tc>
        <w:tc>
          <w:tcPr>
            <w:tcW w:w="5584"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 xml:space="preserve">Адрес земельного участка, который перераспределяется </w:t>
            </w:r>
            <w:r w:rsidRPr="003A5ADA">
              <w:rPr>
                <w:sz w:val="20"/>
                <w:szCs w:val="20"/>
                <w:vertAlign w:val="superscript"/>
              </w:rPr>
              <w:t>2</w:t>
            </w: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64"/>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7"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Строительством, реконструкцией здания (строения), сооружения</w:t>
            </w:r>
          </w:p>
        </w:tc>
      </w:tr>
      <w:tr w:rsidR="007B5871" w:rsidRPr="003A5ADA">
        <w:trPr>
          <w:trHeight w:hRule="exact" w:val="84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Наименование объекта строительства (реконструкции)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846"/>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66" w:lineRule="auto"/>
              <w:ind w:firstLine="0"/>
              <w:rPr>
                <w:sz w:val="20"/>
                <w:szCs w:val="20"/>
              </w:rPr>
            </w:pPr>
            <w:r w:rsidRPr="003A5ADA">
              <w:rPr>
                <w:sz w:val="20"/>
                <w:szCs w:val="20"/>
              </w:rPr>
              <w:t>Адрес земельного участка, на котором осуществляется строительство (реконструкция)</w:t>
            </w: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137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7"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b/>
                <w:bCs/>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B5871" w:rsidRPr="003A5ADA">
        <w:trPr>
          <w:trHeight w:hRule="exact" w:val="367"/>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Тип здания (строения), сооружения</w:t>
            </w: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1087"/>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87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64" w:lineRule="auto"/>
              <w:ind w:firstLine="0"/>
              <w:rPr>
                <w:sz w:val="20"/>
                <w:szCs w:val="20"/>
              </w:rPr>
            </w:pPr>
            <w:r w:rsidRPr="003A5ADA">
              <w:rPr>
                <w:sz w:val="20"/>
                <w:szCs w:val="20"/>
              </w:rPr>
              <w:t>Адрес земельного участка, на котором осуществляется строительство (реконструкция)</w:t>
            </w:r>
          </w:p>
        </w:tc>
      </w:tr>
      <w:tr w:rsidR="007B5871" w:rsidRPr="003A5ADA">
        <w:trPr>
          <w:trHeight w:hRule="exact" w:val="266"/>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94"/>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7"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b/>
                <w:bCs/>
                <w:sz w:val="20"/>
                <w:szCs w:val="20"/>
              </w:rPr>
              <w:t>Переводом жилого помещения в нежилое помещение и нежилого помещения в жилое помещение</w:t>
            </w:r>
          </w:p>
        </w:tc>
      </w:tr>
      <w:tr w:rsidR="007B5871" w:rsidRPr="003A5ADA">
        <w:trPr>
          <w:trHeight w:hRule="exact" w:val="338"/>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Кадастровый номер помещения</w:t>
            </w:r>
          </w:p>
        </w:tc>
        <w:tc>
          <w:tcPr>
            <w:tcW w:w="5584" w:type="dxa"/>
            <w:gridSpan w:val="3"/>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left="1960" w:firstLine="0"/>
              <w:rPr>
                <w:sz w:val="20"/>
                <w:szCs w:val="20"/>
              </w:rPr>
            </w:pPr>
            <w:r w:rsidRPr="003A5ADA">
              <w:rPr>
                <w:sz w:val="20"/>
                <w:szCs w:val="20"/>
              </w:rPr>
              <w:t>Адрес помещения</w:t>
            </w: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9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5584" w:type="dxa"/>
            <w:gridSpan w:val="3"/>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pStyle w:val="af"/>
        <w:spacing w:line="240" w:lineRule="auto"/>
        <w:ind w:left="29" w:firstLine="0"/>
        <w:rPr>
          <w:sz w:val="15"/>
          <w:szCs w:val="15"/>
        </w:rPr>
      </w:pPr>
      <w:r w:rsidRPr="003A5ADA">
        <w:rPr>
          <w:sz w:val="15"/>
          <w:szCs w:val="15"/>
          <w:vertAlign w:val="superscript"/>
        </w:rPr>
        <w:t>2</w:t>
      </w:r>
      <w:r w:rsidRPr="003A5ADA">
        <w:rPr>
          <w:sz w:val="15"/>
          <w:szCs w:val="15"/>
        </w:rPr>
        <w:t xml:space="preserve"> Строка дублируется для каждого перераспределенного земельного участка.</w:t>
      </w:r>
    </w:p>
    <w:p w:rsidR="007B5871" w:rsidRPr="003A5ADA" w:rsidRDefault="00B34A77">
      <w:pPr>
        <w:spacing w:line="1" w:lineRule="exact"/>
        <w:rPr>
          <w:rFonts w:ascii="Times New Roman" w:hAnsi="Times New Roman" w:cs="Times New Roman"/>
        </w:rPr>
      </w:pPr>
      <w:r w:rsidRPr="003A5ADA">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580"/>
        <w:gridCol w:w="475"/>
        <w:gridCol w:w="468"/>
        <w:gridCol w:w="2246"/>
        <w:gridCol w:w="738"/>
        <w:gridCol w:w="288"/>
        <w:gridCol w:w="454"/>
        <w:gridCol w:w="1703"/>
        <w:gridCol w:w="1602"/>
        <w:gridCol w:w="1505"/>
      </w:tblGrid>
      <w:tr w:rsidR="007B5871" w:rsidRPr="003A5ADA">
        <w:trPr>
          <w:trHeight w:hRule="exact" w:val="364"/>
          <w:jc w:val="center"/>
        </w:trPr>
        <w:tc>
          <w:tcPr>
            <w:tcW w:w="10059"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underscore" w:pos="1120"/>
                <w:tab w:val="left" w:leader="underscore" w:pos="2999"/>
              </w:tabs>
              <w:spacing w:line="240" w:lineRule="auto"/>
              <w:ind w:right="140" w:firstLine="0"/>
              <w:jc w:val="right"/>
              <w:rPr>
                <w:sz w:val="20"/>
                <w:szCs w:val="20"/>
              </w:rPr>
            </w:pPr>
            <w:r w:rsidRPr="003A5ADA">
              <w:rPr>
                <w:sz w:val="20"/>
                <w:szCs w:val="20"/>
              </w:rPr>
              <w:lastRenderedPageBreak/>
              <w:t>Лист</w:t>
            </w:r>
            <w:proofErr w:type="gramStart"/>
            <w:r w:rsidRPr="003A5ADA">
              <w:rPr>
                <w:sz w:val="20"/>
                <w:szCs w:val="20"/>
              </w:rPr>
              <w:t xml:space="preserve"> №</w:t>
            </w:r>
            <w:r w:rsidRPr="003A5ADA">
              <w:rPr>
                <w:sz w:val="20"/>
                <w:szCs w:val="20"/>
              </w:rPr>
              <w:tab/>
              <w:t xml:space="preserve"> В</w:t>
            </w:r>
            <w:proofErr w:type="gramEnd"/>
            <w:r w:rsidRPr="003A5ADA">
              <w:rPr>
                <w:sz w:val="20"/>
                <w:szCs w:val="20"/>
              </w:rPr>
              <w:t>сего листов</w:t>
            </w:r>
            <w:r w:rsidRPr="003A5ADA">
              <w:rPr>
                <w:sz w:val="20"/>
                <w:szCs w:val="20"/>
              </w:rPr>
              <w:tab/>
            </w:r>
          </w:p>
        </w:tc>
      </w:tr>
      <w:tr w:rsidR="007B5871" w:rsidRPr="003A5ADA">
        <w:trPr>
          <w:trHeight w:hRule="exact" w:val="652"/>
          <w:jc w:val="center"/>
        </w:trPr>
        <w:tc>
          <w:tcPr>
            <w:tcW w:w="580"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5"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04"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59" w:lineRule="auto"/>
              <w:ind w:firstLine="0"/>
              <w:rPr>
                <w:sz w:val="20"/>
                <w:szCs w:val="20"/>
              </w:rPr>
            </w:pPr>
            <w:r w:rsidRPr="003A5ADA">
              <w:rPr>
                <w:b/>
                <w:bCs/>
                <w:sz w:val="20"/>
                <w:szCs w:val="20"/>
              </w:rPr>
              <w:t>Образованием помещени</w:t>
            </w:r>
            <w:proofErr w:type="gramStart"/>
            <w:r w:rsidRPr="003A5ADA">
              <w:rPr>
                <w:b/>
                <w:bCs/>
                <w:sz w:val="20"/>
                <w:szCs w:val="20"/>
              </w:rPr>
              <w:t>я(</w:t>
            </w:r>
            <w:proofErr w:type="spellStart"/>
            <w:proofErr w:type="gramEnd"/>
            <w:r w:rsidRPr="003A5ADA">
              <w:rPr>
                <w:b/>
                <w:bCs/>
                <w:sz w:val="20"/>
                <w:szCs w:val="20"/>
              </w:rPr>
              <w:t>ий</w:t>
            </w:r>
            <w:proofErr w:type="spellEnd"/>
            <w:r w:rsidRPr="003A5ADA">
              <w:rPr>
                <w:b/>
                <w:bCs/>
                <w:sz w:val="20"/>
                <w:szCs w:val="20"/>
              </w:rPr>
              <w:t>) в здании (строении), сооружении путем раздела здания (строения), сооружения</w:t>
            </w:r>
          </w:p>
        </w:tc>
      </w:tr>
      <w:tr w:rsidR="007B5871" w:rsidRPr="003A5ADA">
        <w:trPr>
          <w:trHeight w:hRule="exact" w:val="432"/>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272"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200"/>
              <w:rPr>
                <w:sz w:val="20"/>
                <w:szCs w:val="20"/>
              </w:rPr>
            </w:pPr>
            <w:r w:rsidRPr="003A5ADA">
              <w:rPr>
                <w:sz w:val="20"/>
                <w:szCs w:val="20"/>
              </w:rPr>
              <w:t>Образование жилого помещения</w:t>
            </w:r>
          </w:p>
        </w:tc>
        <w:tc>
          <w:tcPr>
            <w:tcW w:w="3759"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Количество образуемых помещений</w:t>
            </w:r>
          </w:p>
        </w:tc>
        <w:tc>
          <w:tcPr>
            <w:tcW w:w="1505"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43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272"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Образование нежилого помещения</w:t>
            </w:r>
          </w:p>
        </w:tc>
        <w:tc>
          <w:tcPr>
            <w:tcW w:w="3759"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Количество образуемых помещений</w:t>
            </w:r>
          </w:p>
        </w:tc>
        <w:tc>
          <w:tcPr>
            <w:tcW w:w="1505"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468"/>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260"/>
              <w:rPr>
                <w:sz w:val="20"/>
                <w:szCs w:val="20"/>
              </w:rPr>
            </w:pPr>
            <w:r w:rsidRPr="003A5ADA">
              <w:rPr>
                <w:sz w:val="20"/>
                <w:szCs w:val="20"/>
              </w:rPr>
              <w:t>Кадастровый номер здания, сооружения</w:t>
            </w:r>
          </w:p>
        </w:tc>
        <w:tc>
          <w:tcPr>
            <w:tcW w:w="5552" w:type="dxa"/>
            <w:gridSpan w:val="5"/>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Адрес здания, сооружения</w:t>
            </w: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98"/>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04" w:type="dxa"/>
            <w:gridSpan w:val="8"/>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64" w:lineRule="auto"/>
              <w:ind w:firstLine="0"/>
              <w:rPr>
                <w:sz w:val="20"/>
                <w:szCs w:val="20"/>
              </w:rPr>
            </w:pPr>
            <w:r w:rsidRPr="003A5ADA">
              <w:rPr>
                <w:b/>
                <w:bCs/>
                <w:sz w:val="20"/>
                <w:szCs w:val="20"/>
              </w:rPr>
              <w:t>Образованием помещени</w:t>
            </w:r>
            <w:proofErr w:type="gramStart"/>
            <w:r w:rsidRPr="003A5ADA">
              <w:rPr>
                <w:b/>
                <w:bCs/>
                <w:sz w:val="20"/>
                <w:szCs w:val="20"/>
              </w:rPr>
              <w:t>я(</w:t>
            </w:r>
            <w:proofErr w:type="spellStart"/>
            <w:proofErr w:type="gramEnd"/>
            <w:r w:rsidRPr="003A5ADA">
              <w:rPr>
                <w:b/>
                <w:bCs/>
                <w:sz w:val="20"/>
                <w:szCs w:val="20"/>
              </w:rPr>
              <w:t>ий</w:t>
            </w:r>
            <w:proofErr w:type="spellEnd"/>
            <w:r w:rsidRPr="003A5ADA">
              <w:rPr>
                <w:b/>
                <w:bCs/>
                <w:sz w:val="20"/>
                <w:szCs w:val="20"/>
              </w:rPr>
              <w:t xml:space="preserve">) в здании (строении), сооружении путем раздела помещения, </w:t>
            </w:r>
            <w:proofErr w:type="spellStart"/>
            <w:r w:rsidRPr="003A5ADA">
              <w:rPr>
                <w:b/>
                <w:bCs/>
                <w:sz w:val="20"/>
                <w:szCs w:val="20"/>
              </w:rPr>
              <w:t>машино-места</w:t>
            </w:r>
            <w:proofErr w:type="spellEnd"/>
          </w:p>
        </w:tc>
      </w:tr>
      <w:tr w:rsidR="007B5871" w:rsidRPr="003A5ADA">
        <w:trPr>
          <w:trHeight w:hRule="exact" w:val="612"/>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189" w:type="dxa"/>
            <w:gridSpan w:val="3"/>
            <w:tcBorders>
              <w:top w:val="single" w:sz="4" w:space="0" w:color="auto"/>
              <w:left w:val="single" w:sz="4" w:space="0" w:color="auto"/>
            </w:tcBorders>
            <w:shd w:val="clear" w:color="auto" w:fill="auto"/>
            <w:vAlign w:val="bottom"/>
          </w:tcPr>
          <w:p w:rsidR="007B5871" w:rsidRPr="003A5ADA" w:rsidRDefault="00B34A77">
            <w:pPr>
              <w:pStyle w:val="ab"/>
              <w:spacing w:line="307" w:lineRule="auto"/>
              <w:ind w:firstLine="0"/>
              <w:jc w:val="center"/>
              <w:rPr>
                <w:sz w:val="20"/>
                <w:szCs w:val="20"/>
              </w:rPr>
            </w:pPr>
            <w:r w:rsidRPr="003A5ADA">
              <w:rPr>
                <w:sz w:val="20"/>
                <w:szCs w:val="20"/>
              </w:rPr>
              <w:t>Назначение помещения (жилое (нежилое) помещение)</w:t>
            </w:r>
            <w:r w:rsidRPr="003A5ADA">
              <w:rPr>
                <w:sz w:val="20"/>
                <w:szCs w:val="20"/>
                <w:vertAlign w:val="superscript"/>
              </w:rPr>
              <w:t>3</w:t>
            </w:r>
          </w:p>
        </w:tc>
        <w:tc>
          <w:tcPr>
            <w:tcW w:w="3183"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 xml:space="preserve">Вид помещения </w:t>
            </w:r>
            <w:r w:rsidRPr="003A5ADA">
              <w:rPr>
                <w:sz w:val="20"/>
                <w:szCs w:val="20"/>
                <w:vertAlign w:val="superscript"/>
              </w:rPr>
              <w:t>3</w:t>
            </w:r>
          </w:p>
        </w:tc>
        <w:tc>
          <w:tcPr>
            <w:tcW w:w="3107" w:type="dxa"/>
            <w:gridSpan w:val="2"/>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Количество помещений</w:t>
            </w:r>
            <w:r w:rsidRPr="003A5ADA">
              <w:rPr>
                <w:sz w:val="20"/>
                <w:szCs w:val="20"/>
                <w:vertAlign w:val="superscript"/>
              </w:rPr>
              <w:t>3</w:t>
            </w:r>
          </w:p>
        </w:tc>
      </w:tr>
      <w:tr w:rsidR="007B5871" w:rsidRPr="003A5ADA">
        <w:trPr>
          <w:trHeight w:hRule="exact" w:val="508"/>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189"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183"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107"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76"/>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sz w:val="20"/>
                <w:szCs w:val="20"/>
              </w:rPr>
              <w:t xml:space="preserve">Кадастровый номер помещения, </w:t>
            </w:r>
            <w:proofErr w:type="spellStart"/>
            <w:r w:rsidRPr="003A5ADA">
              <w:rPr>
                <w:sz w:val="20"/>
                <w:szCs w:val="20"/>
              </w:rPr>
              <w:t>машино</w:t>
            </w:r>
            <w:r w:rsidRPr="003A5ADA">
              <w:rPr>
                <w:sz w:val="20"/>
                <w:szCs w:val="20"/>
              </w:rPr>
              <w:softHyphen/>
              <w:t>места</w:t>
            </w:r>
            <w:proofErr w:type="spellEnd"/>
            <w:r w:rsidRPr="003A5ADA">
              <w:rPr>
                <w:sz w:val="20"/>
                <w:szCs w:val="20"/>
              </w:rPr>
              <w:t>, раздел которого осуществляется</w:t>
            </w:r>
          </w:p>
        </w:tc>
        <w:tc>
          <w:tcPr>
            <w:tcW w:w="5552" w:type="dxa"/>
            <w:gridSpan w:val="5"/>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sz w:val="20"/>
                <w:szCs w:val="20"/>
              </w:rPr>
              <w:t xml:space="preserve">Адрес помещения, </w:t>
            </w:r>
            <w:proofErr w:type="spellStart"/>
            <w:r w:rsidRPr="003A5ADA">
              <w:rPr>
                <w:sz w:val="20"/>
                <w:szCs w:val="20"/>
              </w:rPr>
              <w:t>машино-места</w:t>
            </w:r>
            <w:proofErr w:type="spellEnd"/>
            <w:r w:rsidRPr="003A5ADA">
              <w:rPr>
                <w:sz w:val="20"/>
                <w:szCs w:val="20"/>
              </w:rPr>
              <w:t>, раздел которого осуществляется</w:t>
            </w:r>
          </w:p>
        </w:tc>
      </w:tr>
      <w:tr w:rsidR="007B5871" w:rsidRPr="003A5ADA">
        <w:trPr>
          <w:trHeight w:hRule="exact" w:val="266"/>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94"/>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04"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b/>
                <w:bCs/>
                <w:sz w:val="20"/>
                <w:szCs w:val="20"/>
              </w:rPr>
              <w:t xml:space="preserve">Образованием помещения в здании (строении), сооружении путем объединения помещений, </w:t>
            </w:r>
            <w:proofErr w:type="spellStart"/>
            <w:r w:rsidRPr="003A5ADA">
              <w:rPr>
                <w:b/>
                <w:bCs/>
                <w:sz w:val="20"/>
                <w:szCs w:val="20"/>
              </w:rPr>
              <w:t>машино-мест</w:t>
            </w:r>
            <w:proofErr w:type="spellEnd"/>
            <w:r w:rsidRPr="003A5ADA">
              <w:rPr>
                <w:b/>
                <w:bCs/>
                <w:sz w:val="20"/>
                <w:szCs w:val="20"/>
              </w:rPr>
              <w:t xml:space="preserve"> в здании (строении), сооружении</w:t>
            </w:r>
          </w:p>
        </w:tc>
      </w:tr>
      <w:tr w:rsidR="007B5871" w:rsidRPr="003A5ADA">
        <w:trPr>
          <w:trHeight w:hRule="exact" w:val="450"/>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272"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200"/>
              <w:rPr>
                <w:sz w:val="20"/>
                <w:szCs w:val="20"/>
              </w:rPr>
            </w:pPr>
            <w:r w:rsidRPr="003A5ADA">
              <w:rPr>
                <w:sz w:val="20"/>
                <w:szCs w:val="20"/>
              </w:rPr>
              <w:t>Образование жилого помещения</w:t>
            </w:r>
          </w:p>
        </w:tc>
        <w:tc>
          <w:tcPr>
            <w:tcW w:w="45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810"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Образование нежилого помещения</w:t>
            </w:r>
          </w:p>
        </w:tc>
      </w:tr>
      <w:tr w:rsidR="007B5871" w:rsidRPr="003A5ADA">
        <w:trPr>
          <w:trHeight w:hRule="exact" w:val="436"/>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Количество объединяемых помещений</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62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tcBorders>
              <w:top w:val="single" w:sz="4" w:space="0" w:color="auto"/>
              <w:left w:val="single" w:sz="4" w:space="0" w:color="auto"/>
            </w:tcBorders>
            <w:shd w:val="clear" w:color="auto" w:fill="auto"/>
          </w:tcPr>
          <w:p w:rsidR="007B5871" w:rsidRPr="003A5ADA" w:rsidRDefault="00B34A77">
            <w:pPr>
              <w:pStyle w:val="ab"/>
              <w:spacing w:line="307" w:lineRule="auto"/>
              <w:ind w:firstLine="0"/>
              <w:rPr>
                <w:sz w:val="20"/>
                <w:szCs w:val="20"/>
              </w:rPr>
            </w:pPr>
            <w:r w:rsidRPr="003A5ADA">
              <w:rPr>
                <w:sz w:val="20"/>
                <w:szCs w:val="20"/>
              </w:rPr>
              <w:t xml:space="preserve">Кадастровый номер объединяемого помещения </w:t>
            </w:r>
            <w:r w:rsidRPr="003A5ADA">
              <w:rPr>
                <w:sz w:val="20"/>
                <w:szCs w:val="20"/>
                <w:vertAlign w:val="superscript"/>
              </w:rPr>
              <w:t>4</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 xml:space="preserve">Адрес объединяемого помещения </w:t>
            </w:r>
            <w:r w:rsidRPr="003A5ADA">
              <w:rPr>
                <w:sz w:val="20"/>
                <w:szCs w:val="20"/>
                <w:vertAlign w:val="superscript"/>
              </w:rPr>
              <w:t>4</w:t>
            </w: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612"/>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04"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59" w:lineRule="auto"/>
              <w:ind w:firstLine="0"/>
              <w:rPr>
                <w:sz w:val="20"/>
                <w:szCs w:val="20"/>
              </w:rPr>
            </w:pPr>
            <w:r w:rsidRPr="003A5ADA">
              <w:rPr>
                <w:b/>
                <w:bCs/>
                <w:sz w:val="20"/>
                <w:szCs w:val="20"/>
              </w:rPr>
              <w:t>Образованием помещения в здании, сооружении путем переустройства и (или) перепланировки мест общего пользования</w:t>
            </w:r>
          </w:p>
        </w:tc>
      </w:tr>
      <w:tr w:rsidR="007B5871" w:rsidRPr="003A5ADA">
        <w:trPr>
          <w:trHeight w:hRule="exact" w:val="464"/>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272"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200"/>
              <w:rPr>
                <w:sz w:val="20"/>
                <w:szCs w:val="20"/>
              </w:rPr>
            </w:pPr>
            <w:r w:rsidRPr="003A5ADA">
              <w:rPr>
                <w:sz w:val="20"/>
                <w:szCs w:val="20"/>
              </w:rPr>
              <w:t>Образование жилого помещения</w:t>
            </w:r>
          </w:p>
        </w:tc>
        <w:tc>
          <w:tcPr>
            <w:tcW w:w="45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810"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Образование нежилого помещения</w:t>
            </w:r>
          </w:p>
        </w:tc>
      </w:tr>
      <w:tr w:rsidR="007B5871" w:rsidRPr="003A5ADA">
        <w:trPr>
          <w:trHeight w:hRule="exact" w:val="43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Количество образуемых помещений</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407"/>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Кадастровый номер здания, сооружения</w:t>
            </w:r>
          </w:p>
        </w:tc>
        <w:tc>
          <w:tcPr>
            <w:tcW w:w="5552" w:type="dxa"/>
            <w:gridSpan w:val="5"/>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Адрес здания, сооружения</w:t>
            </w: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6"/>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pStyle w:val="af"/>
        <w:spacing w:line="240" w:lineRule="auto"/>
        <w:ind w:firstLine="0"/>
        <w:rPr>
          <w:sz w:val="15"/>
          <w:szCs w:val="15"/>
        </w:rPr>
      </w:pPr>
      <w:r w:rsidRPr="003A5ADA">
        <w:rPr>
          <w:sz w:val="15"/>
          <w:szCs w:val="15"/>
          <w:vertAlign w:val="superscript"/>
        </w:rPr>
        <w:t>3</w:t>
      </w:r>
      <w:r w:rsidRPr="003A5ADA">
        <w:rPr>
          <w:sz w:val="15"/>
          <w:szCs w:val="15"/>
        </w:rPr>
        <w:t xml:space="preserve"> Строка дублируется для каждого разделенного помещения,</w:t>
      </w:r>
    </w:p>
    <w:p w:rsidR="007B5871" w:rsidRPr="003A5ADA" w:rsidRDefault="00B34A77">
      <w:pPr>
        <w:pStyle w:val="af"/>
        <w:spacing w:line="240" w:lineRule="auto"/>
        <w:ind w:firstLine="0"/>
        <w:rPr>
          <w:sz w:val="15"/>
          <w:szCs w:val="15"/>
        </w:rPr>
      </w:pPr>
      <w:r w:rsidRPr="003A5ADA">
        <w:rPr>
          <w:sz w:val="15"/>
          <w:szCs w:val="15"/>
          <w:vertAlign w:val="superscript"/>
        </w:rPr>
        <w:t>4</w:t>
      </w:r>
      <w:r w:rsidRPr="003A5ADA">
        <w:rPr>
          <w:sz w:val="15"/>
          <w:szCs w:val="15"/>
        </w:rPr>
        <w:t xml:space="preserve"> Строка дублируется для каждого объединенного помещения.</w:t>
      </w:r>
    </w:p>
    <w:p w:rsidR="007B5871" w:rsidRPr="003A5ADA" w:rsidRDefault="00B34A77">
      <w:pPr>
        <w:spacing w:line="1" w:lineRule="exact"/>
        <w:rPr>
          <w:rFonts w:ascii="Times New Roman" w:hAnsi="Times New Roman" w:cs="Times New Roman"/>
        </w:rPr>
      </w:pPr>
      <w:r w:rsidRPr="003A5ADA">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529"/>
        <w:gridCol w:w="3463"/>
        <w:gridCol w:w="5551"/>
      </w:tblGrid>
      <w:tr w:rsidR="007B5871" w:rsidRPr="003A5ADA">
        <w:trPr>
          <w:trHeight w:hRule="exact" w:val="392"/>
          <w:jc w:val="center"/>
        </w:trPr>
        <w:tc>
          <w:tcPr>
            <w:tcW w:w="52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14"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 xml:space="preserve">Образованием </w:t>
            </w:r>
            <w:proofErr w:type="spellStart"/>
            <w:r w:rsidRPr="003A5ADA">
              <w:rPr>
                <w:b/>
                <w:bCs/>
                <w:sz w:val="20"/>
                <w:szCs w:val="20"/>
              </w:rPr>
              <w:t>машино-места</w:t>
            </w:r>
            <w:proofErr w:type="spellEnd"/>
            <w:r w:rsidRPr="003A5ADA">
              <w:rPr>
                <w:b/>
                <w:bCs/>
                <w:sz w:val="20"/>
                <w:szCs w:val="20"/>
              </w:rPr>
              <w:t xml:space="preserve"> в здании, сооружении путем раздела здания, сооружения</w:t>
            </w:r>
          </w:p>
        </w:tc>
      </w:tr>
      <w:tr w:rsidR="007B5871" w:rsidRPr="003A5ADA">
        <w:trPr>
          <w:trHeight w:hRule="exact" w:val="349"/>
          <w:jc w:val="center"/>
        </w:trPr>
        <w:tc>
          <w:tcPr>
            <w:tcW w:w="399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sz w:val="20"/>
                <w:szCs w:val="20"/>
              </w:rPr>
              <w:t xml:space="preserve">Количество </w:t>
            </w:r>
            <w:proofErr w:type="gramStart"/>
            <w:r w:rsidRPr="003A5ADA">
              <w:rPr>
                <w:sz w:val="20"/>
                <w:szCs w:val="20"/>
              </w:rPr>
              <w:t>образуемых</w:t>
            </w:r>
            <w:proofErr w:type="gramEnd"/>
            <w:r w:rsidRPr="003A5ADA">
              <w:rPr>
                <w:sz w:val="20"/>
                <w:szCs w:val="20"/>
              </w:rPr>
              <w:t xml:space="preserve"> </w:t>
            </w:r>
            <w:proofErr w:type="spellStart"/>
            <w:r w:rsidRPr="003A5ADA">
              <w:rPr>
                <w:sz w:val="20"/>
                <w:szCs w:val="20"/>
              </w:rPr>
              <w:t>машино-мест</w:t>
            </w:r>
            <w:proofErr w:type="spellEnd"/>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53"/>
          <w:jc w:val="center"/>
        </w:trPr>
        <w:tc>
          <w:tcPr>
            <w:tcW w:w="399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sz w:val="20"/>
                <w:szCs w:val="20"/>
              </w:rPr>
              <w:t>Кадастровый номер здания, сооружения</w:t>
            </w:r>
          </w:p>
        </w:tc>
        <w:tc>
          <w:tcPr>
            <w:tcW w:w="5551"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Адрес здания, сооружения</w:t>
            </w:r>
          </w:p>
        </w:tc>
      </w:tr>
      <w:tr w:rsidR="007B5871" w:rsidRPr="003A5ADA">
        <w:trPr>
          <w:trHeight w:hRule="exact" w:val="259"/>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140"/>
              <w:rPr>
                <w:sz w:val="20"/>
                <w:szCs w:val="20"/>
              </w:rPr>
            </w:pPr>
            <w:r w:rsidRPr="003A5ADA">
              <w:rPr>
                <w:sz w:val="20"/>
                <w:szCs w:val="20"/>
              </w:rPr>
              <w:t>Дополнительная информация:</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9"/>
          <w:jc w:val="center"/>
        </w:trPr>
        <w:tc>
          <w:tcPr>
            <w:tcW w:w="52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14" w:type="dxa"/>
            <w:gridSpan w:val="2"/>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64" w:lineRule="auto"/>
              <w:ind w:firstLine="0"/>
              <w:rPr>
                <w:sz w:val="20"/>
                <w:szCs w:val="20"/>
              </w:rPr>
            </w:pPr>
            <w:r w:rsidRPr="003A5ADA">
              <w:rPr>
                <w:b/>
                <w:bCs/>
                <w:sz w:val="20"/>
                <w:szCs w:val="20"/>
              </w:rPr>
              <w:t xml:space="preserve">Образованием </w:t>
            </w:r>
            <w:proofErr w:type="spellStart"/>
            <w:r w:rsidRPr="003A5ADA">
              <w:rPr>
                <w:b/>
                <w:bCs/>
                <w:sz w:val="20"/>
                <w:szCs w:val="20"/>
              </w:rPr>
              <w:t>машино-места</w:t>
            </w:r>
            <w:proofErr w:type="spellEnd"/>
            <w:r w:rsidRPr="003A5ADA">
              <w:rPr>
                <w:b/>
                <w:bCs/>
                <w:sz w:val="20"/>
                <w:szCs w:val="20"/>
              </w:rPr>
              <w:t xml:space="preserve"> (</w:t>
            </w:r>
            <w:proofErr w:type="spellStart"/>
            <w:r w:rsidRPr="003A5ADA">
              <w:rPr>
                <w:b/>
                <w:bCs/>
                <w:sz w:val="20"/>
                <w:szCs w:val="20"/>
              </w:rPr>
              <w:t>машино-мест</w:t>
            </w:r>
            <w:proofErr w:type="spellEnd"/>
            <w:r w:rsidRPr="003A5ADA">
              <w:rPr>
                <w:b/>
                <w:bCs/>
                <w:sz w:val="20"/>
                <w:szCs w:val="20"/>
              </w:rPr>
              <w:t xml:space="preserve">) в здании, сооружении путем раздела помещения, </w:t>
            </w:r>
            <w:proofErr w:type="spellStart"/>
            <w:r w:rsidRPr="003A5ADA">
              <w:rPr>
                <w:b/>
                <w:bCs/>
                <w:sz w:val="20"/>
                <w:szCs w:val="20"/>
              </w:rPr>
              <w:t>машино-места</w:t>
            </w:r>
            <w:proofErr w:type="spellEnd"/>
          </w:p>
        </w:tc>
      </w:tr>
      <w:tr w:rsidR="007B5871" w:rsidRPr="003A5ADA">
        <w:trPr>
          <w:trHeight w:hRule="exact" w:val="349"/>
          <w:jc w:val="center"/>
        </w:trPr>
        <w:tc>
          <w:tcPr>
            <w:tcW w:w="3992" w:type="dxa"/>
            <w:gridSpan w:val="2"/>
            <w:tcBorders>
              <w:top w:val="single" w:sz="4" w:space="0" w:color="auto"/>
              <w:left w:val="single" w:sz="4" w:space="0" w:color="auto"/>
            </w:tcBorders>
            <w:shd w:val="clear" w:color="auto" w:fill="auto"/>
          </w:tcPr>
          <w:p w:rsidR="007B5871" w:rsidRPr="003A5ADA" w:rsidRDefault="00B34A77">
            <w:pPr>
              <w:pStyle w:val="ab"/>
              <w:spacing w:line="240" w:lineRule="auto"/>
              <w:ind w:firstLine="140"/>
              <w:rPr>
                <w:sz w:val="20"/>
                <w:szCs w:val="20"/>
              </w:rPr>
            </w:pPr>
            <w:r w:rsidRPr="003A5ADA">
              <w:rPr>
                <w:sz w:val="20"/>
                <w:szCs w:val="20"/>
              </w:rPr>
              <w:t xml:space="preserve">Количество </w:t>
            </w:r>
            <w:proofErr w:type="spellStart"/>
            <w:r w:rsidRPr="003A5ADA">
              <w:rPr>
                <w:sz w:val="20"/>
                <w:szCs w:val="20"/>
              </w:rPr>
              <w:t>машино-мест</w:t>
            </w:r>
            <w:proofErr w:type="spellEnd"/>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814"/>
          <w:jc w:val="center"/>
        </w:trPr>
        <w:tc>
          <w:tcPr>
            <w:tcW w:w="3992" w:type="dxa"/>
            <w:gridSpan w:val="2"/>
            <w:tcBorders>
              <w:top w:val="single" w:sz="4" w:space="0" w:color="auto"/>
              <w:left w:val="single" w:sz="4" w:space="0" w:color="auto"/>
            </w:tcBorders>
            <w:shd w:val="clear" w:color="auto" w:fill="auto"/>
          </w:tcPr>
          <w:p w:rsidR="007B5871" w:rsidRPr="003A5ADA" w:rsidRDefault="00B34A77">
            <w:pPr>
              <w:pStyle w:val="ab"/>
              <w:spacing w:line="266" w:lineRule="auto"/>
              <w:ind w:left="140" w:firstLine="40"/>
              <w:rPr>
                <w:sz w:val="20"/>
                <w:szCs w:val="20"/>
              </w:rPr>
            </w:pPr>
            <w:r w:rsidRPr="003A5ADA">
              <w:rPr>
                <w:sz w:val="20"/>
                <w:szCs w:val="20"/>
              </w:rPr>
              <w:t xml:space="preserve">Кадастровый номер помещения, </w:t>
            </w:r>
            <w:proofErr w:type="spellStart"/>
            <w:r w:rsidRPr="003A5ADA">
              <w:rPr>
                <w:sz w:val="20"/>
                <w:szCs w:val="20"/>
              </w:rPr>
              <w:t>машино-места</w:t>
            </w:r>
            <w:proofErr w:type="spellEnd"/>
            <w:r w:rsidRPr="003A5ADA">
              <w:rPr>
                <w:sz w:val="20"/>
                <w:szCs w:val="20"/>
              </w:rPr>
              <w:t>, раздел которого осуществляется</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64" w:lineRule="auto"/>
              <w:ind w:firstLine="0"/>
              <w:rPr>
                <w:sz w:val="20"/>
                <w:szCs w:val="20"/>
              </w:rPr>
            </w:pPr>
            <w:r w:rsidRPr="003A5ADA">
              <w:rPr>
                <w:sz w:val="20"/>
                <w:szCs w:val="20"/>
              </w:rPr>
              <w:t xml:space="preserve">Адрес помещения, </w:t>
            </w:r>
            <w:proofErr w:type="spellStart"/>
            <w:r w:rsidRPr="003A5ADA">
              <w:rPr>
                <w:sz w:val="20"/>
                <w:szCs w:val="20"/>
              </w:rPr>
              <w:t>машино-места</w:t>
            </w:r>
            <w:proofErr w:type="spellEnd"/>
            <w:r w:rsidRPr="003A5ADA">
              <w:rPr>
                <w:sz w:val="20"/>
                <w:szCs w:val="20"/>
              </w:rPr>
              <w:t xml:space="preserve"> раздел которого осуществляется</w:t>
            </w:r>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140"/>
              <w:rPr>
                <w:sz w:val="20"/>
                <w:szCs w:val="20"/>
              </w:rPr>
            </w:pPr>
            <w:r w:rsidRPr="003A5ADA">
              <w:rPr>
                <w:sz w:val="20"/>
                <w:szCs w:val="20"/>
              </w:rPr>
              <w:t>Дополнительная информация:</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5"/>
          <w:jc w:val="center"/>
        </w:trPr>
        <w:tc>
          <w:tcPr>
            <w:tcW w:w="52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14"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57" w:lineRule="auto"/>
              <w:ind w:firstLine="0"/>
              <w:rPr>
                <w:sz w:val="20"/>
                <w:szCs w:val="20"/>
              </w:rPr>
            </w:pPr>
            <w:r w:rsidRPr="003A5ADA">
              <w:rPr>
                <w:b/>
                <w:bCs/>
                <w:sz w:val="20"/>
                <w:szCs w:val="20"/>
              </w:rPr>
              <w:t xml:space="preserve">Образованием </w:t>
            </w:r>
            <w:proofErr w:type="spellStart"/>
            <w:r w:rsidRPr="003A5ADA">
              <w:rPr>
                <w:b/>
                <w:bCs/>
                <w:sz w:val="20"/>
                <w:szCs w:val="20"/>
              </w:rPr>
              <w:t>машино-места</w:t>
            </w:r>
            <w:proofErr w:type="spellEnd"/>
            <w:r w:rsidRPr="003A5ADA">
              <w:rPr>
                <w:b/>
                <w:bCs/>
                <w:sz w:val="20"/>
                <w:szCs w:val="20"/>
              </w:rPr>
              <w:t xml:space="preserve"> в здании, сооружении путем объединения помещений, </w:t>
            </w:r>
            <w:proofErr w:type="spellStart"/>
            <w:r w:rsidRPr="003A5ADA">
              <w:rPr>
                <w:b/>
                <w:bCs/>
                <w:sz w:val="20"/>
                <w:szCs w:val="20"/>
              </w:rPr>
              <w:t>машино-мест</w:t>
            </w:r>
            <w:proofErr w:type="spellEnd"/>
            <w:r w:rsidRPr="003A5ADA">
              <w:rPr>
                <w:b/>
                <w:bCs/>
                <w:sz w:val="20"/>
                <w:szCs w:val="20"/>
              </w:rPr>
              <w:t xml:space="preserve"> в здании, сооружении</w:t>
            </w:r>
          </w:p>
        </w:tc>
      </w:tr>
      <w:tr w:rsidR="007B5871" w:rsidRPr="003A5ADA">
        <w:trPr>
          <w:trHeight w:hRule="exact" w:val="569"/>
          <w:jc w:val="center"/>
        </w:trPr>
        <w:tc>
          <w:tcPr>
            <w:tcW w:w="3992" w:type="dxa"/>
            <w:gridSpan w:val="2"/>
            <w:tcBorders>
              <w:top w:val="single" w:sz="4" w:space="0" w:color="auto"/>
              <w:left w:val="single" w:sz="4" w:space="0" w:color="auto"/>
            </w:tcBorders>
            <w:shd w:val="clear" w:color="auto" w:fill="auto"/>
          </w:tcPr>
          <w:p w:rsidR="007B5871" w:rsidRPr="003A5ADA" w:rsidRDefault="00B34A77">
            <w:pPr>
              <w:pStyle w:val="ab"/>
              <w:spacing w:line="264" w:lineRule="auto"/>
              <w:ind w:left="140" w:firstLine="40"/>
              <w:rPr>
                <w:sz w:val="20"/>
                <w:szCs w:val="20"/>
              </w:rPr>
            </w:pPr>
            <w:r w:rsidRPr="003A5ADA">
              <w:rPr>
                <w:sz w:val="20"/>
                <w:szCs w:val="20"/>
              </w:rPr>
              <w:t xml:space="preserve">Количество объединяемых помещений, </w:t>
            </w:r>
            <w:proofErr w:type="spellStart"/>
            <w:r w:rsidRPr="003A5ADA">
              <w:rPr>
                <w:sz w:val="20"/>
                <w:szCs w:val="20"/>
              </w:rPr>
              <w:t>машино-мест</w:t>
            </w:r>
            <w:proofErr w:type="spellEnd"/>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623"/>
          <w:jc w:val="center"/>
        </w:trPr>
        <w:tc>
          <w:tcPr>
            <w:tcW w:w="3992" w:type="dxa"/>
            <w:gridSpan w:val="2"/>
            <w:tcBorders>
              <w:top w:val="single" w:sz="4" w:space="0" w:color="auto"/>
              <w:left w:val="single" w:sz="4" w:space="0" w:color="auto"/>
            </w:tcBorders>
            <w:shd w:val="clear" w:color="auto" w:fill="auto"/>
          </w:tcPr>
          <w:p w:rsidR="007B5871" w:rsidRPr="003A5ADA" w:rsidRDefault="00B34A77">
            <w:pPr>
              <w:pStyle w:val="ab"/>
              <w:spacing w:line="300" w:lineRule="auto"/>
              <w:ind w:left="140" w:firstLine="40"/>
              <w:rPr>
                <w:sz w:val="20"/>
                <w:szCs w:val="20"/>
              </w:rPr>
            </w:pPr>
            <w:r w:rsidRPr="003A5ADA">
              <w:rPr>
                <w:sz w:val="20"/>
                <w:szCs w:val="20"/>
              </w:rPr>
              <w:t xml:space="preserve">Кадастровый номер объединяемого помещения </w:t>
            </w:r>
            <w:r w:rsidRPr="003A5ADA">
              <w:rPr>
                <w:sz w:val="20"/>
                <w:szCs w:val="20"/>
                <w:vertAlign w:val="superscript"/>
              </w:rPr>
              <w:t>4</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 xml:space="preserve">Адрес объединяемого помещения </w:t>
            </w:r>
            <w:r w:rsidRPr="003A5ADA">
              <w:rPr>
                <w:sz w:val="20"/>
                <w:szCs w:val="20"/>
                <w:vertAlign w:val="superscript"/>
              </w:rPr>
              <w:t>4</w:t>
            </w:r>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6"/>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140"/>
              <w:rPr>
                <w:sz w:val="20"/>
                <w:szCs w:val="20"/>
              </w:rPr>
            </w:pPr>
            <w:r w:rsidRPr="003A5ADA">
              <w:rPr>
                <w:sz w:val="20"/>
                <w:szCs w:val="20"/>
              </w:rPr>
              <w:t>Дополнительная информация:</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98"/>
          <w:jc w:val="center"/>
        </w:trPr>
        <w:tc>
          <w:tcPr>
            <w:tcW w:w="52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14"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b/>
                <w:bCs/>
                <w:sz w:val="20"/>
                <w:szCs w:val="20"/>
              </w:rPr>
              <w:t xml:space="preserve">Образованием </w:t>
            </w:r>
            <w:proofErr w:type="spellStart"/>
            <w:r w:rsidRPr="003A5ADA">
              <w:rPr>
                <w:b/>
                <w:bCs/>
                <w:sz w:val="20"/>
                <w:szCs w:val="20"/>
              </w:rPr>
              <w:t>машино-места</w:t>
            </w:r>
            <w:proofErr w:type="spellEnd"/>
            <w:r w:rsidRPr="003A5ADA">
              <w:rPr>
                <w:b/>
                <w:bCs/>
                <w:sz w:val="20"/>
                <w:szCs w:val="20"/>
              </w:rPr>
              <w:t xml:space="preserve"> в здании, сооружении путем переустройства и (или) перепланировки мест общего пользования</w:t>
            </w:r>
          </w:p>
        </w:tc>
      </w:tr>
      <w:tr w:rsidR="007B5871" w:rsidRPr="003A5ADA">
        <w:trPr>
          <w:trHeight w:hRule="exact" w:val="346"/>
          <w:jc w:val="center"/>
        </w:trPr>
        <w:tc>
          <w:tcPr>
            <w:tcW w:w="399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sz w:val="20"/>
                <w:szCs w:val="20"/>
              </w:rPr>
              <w:t xml:space="preserve">Количество </w:t>
            </w:r>
            <w:proofErr w:type="gramStart"/>
            <w:r w:rsidRPr="003A5ADA">
              <w:rPr>
                <w:sz w:val="20"/>
                <w:szCs w:val="20"/>
              </w:rPr>
              <w:t>образуемых</w:t>
            </w:r>
            <w:proofErr w:type="gramEnd"/>
            <w:r w:rsidRPr="003A5ADA">
              <w:rPr>
                <w:sz w:val="20"/>
                <w:szCs w:val="20"/>
              </w:rPr>
              <w:t xml:space="preserve"> </w:t>
            </w:r>
            <w:proofErr w:type="spellStart"/>
            <w:r w:rsidRPr="003A5ADA">
              <w:rPr>
                <w:sz w:val="20"/>
                <w:szCs w:val="20"/>
              </w:rPr>
              <w:t>машино-мест</w:t>
            </w:r>
            <w:proofErr w:type="spellEnd"/>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49"/>
          <w:jc w:val="center"/>
        </w:trPr>
        <w:tc>
          <w:tcPr>
            <w:tcW w:w="399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sz w:val="20"/>
                <w:szCs w:val="20"/>
              </w:rPr>
              <w:t>Кадастровый номер здания, сооружения</w:t>
            </w:r>
          </w:p>
        </w:tc>
        <w:tc>
          <w:tcPr>
            <w:tcW w:w="5551"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Адрес здания, сооружения</w:t>
            </w:r>
          </w:p>
        </w:tc>
      </w:tr>
      <w:tr w:rsidR="007B5871" w:rsidRPr="003A5ADA">
        <w:trPr>
          <w:trHeight w:hRule="exact" w:val="266"/>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140"/>
              <w:rPr>
                <w:sz w:val="20"/>
                <w:szCs w:val="20"/>
              </w:rPr>
            </w:pPr>
            <w:r w:rsidRPr="003A5ADA">
              <w:rPr>
                <w:sz w:val="20"/>
                <w:szCs w:val="20"/>
              </w:rPr>
              <w:t>Дополнительная информация:</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1836"/>
          <w:jc w:val="center"/>
        </w:trPr>
        <w:tc>
          <w:tcPr>
            <w:tcW w:w="52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14"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b/>
                <w:bCs/>
                <w:sz w:val="20"/>
                <w:szCs w:val="20"/>
              </w:rPr>
              <w:t xml:space="preserve">Необходимостью приведения адреса земельного участка, здания (строения), сооружения, помещения, </w:t>
            </w:r>
            <w:proofErr w:type="spellStart"/>
            <w:r w:rsidRPr="003A5ADA">
              <w:rPr>
                <w:b/>
                <w:bCs/>
                <w:sz w:val="20"/>
                <w:szCs w:val="20"/>
              </w:rPr>
              <w:t>машино-места</w:t>
            </w:r>
            <w:proofErr w:type="spellEnd"/>
            <w:r w:rsidRPr="003A5ADA">
              <w:rPr>
                <w:b/>
                <w:bCs/>
                <w:sz w:val="20"/>
                <w:szCs w:val="20"/>
              </w:rPr>
              <w:t xml:space="preserve">,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w:t>
            </w:r>
            <w:proofErr w:type="gramStart"/>
            <w:r w:rsidRPr="003A5ADA">
              <w:rPr>
                <w:b/>
                <w:bCs/>
                <w:sz w:val="20"/>
                <w:szCs w:val="20"/>
              </w:rPr>
              <w:t xml:space="preserve">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w:t>
            </w:r>
            <w:proofErr w:type="spellStart"/>
            <w:r w:rsidRPr="003A5ADA">
              <w:rPr>
                <w:b/>
                <w:bCs/>
                <w:sz w:val="20"/>
                <w:szCs w:val="20"/>
              </w:rPr>
              <w:t>машино-место</w:t>
            </w:r>
            <w:proofErr w:type="spellEnd"/>
            <w:proofErr w:type="gramEnd"/>
          </w:p>
        </w:tc>
      </w:tr>
      <w:tr w:rsidR="007B5871" w:rsidRPr="003A5ADA">
        <w:trPr>
          <w:trHeight w:hRule="exact" w:val="817"/>
          <w:jc w:val="center"/>
        </w:trPr>
        <w:tc>
          <w:tcPr>
            <w:tcW w:w="3992" w:type="dxa"/>
            <w:gridSpan w:val="2"/>
            <w:tcBorders>
              <w:top w:val="single" w:sz="4" w:space="0" w:color="auto"/>
              <w:left w:val="single" w:sz="4" w:space="0" w:color="auto"/>
            </w:tcBorders>
            <w:shd w:val="clear" w:color="auto" w:fill="auto"/>
          </w:tcPr>
          <w:p w:rsidR="007B5871" w:rsidRPr="003A5ADA" w:rsidRDefault="00B34A77">
            <w:pPr>
              <w:pStyle w:val="ab"/>
              <w:spacing w:line="266" w:lineRule="auto"/>
              <w:ind w:left="140" w:firstLine="40"/>
              <w:rPr>
                <w:sz w:val="20"/>
                <w:szCs w:val="20"/>
              </w:rPr>
            </w:pPr>
            <w:r w:rsidRPr="003A5ADA">
              <w:rPr>
                <w:sz w:val="20"/>
                <w:szCs w:val="20"/>
              </w:rPr>
              <w:t xml:space="preserve">Кадастровый номер земельного участка, здания (строения), сооружения, помещения, </w:t>
            </w:r>
            <w:proofErr w:type="spellStart"/>
            <w:r w:rsidRPr="003A5ADA">
              <w:rPr>
                <w:sz w:val="20"/>
                <w:szCs w:val="20"/>
              </w:rPr>
              <w:t>машино-места</w:t>
            </w:r>
            <w:proofErr w:type="spellEnd"/>
          </w:p>
        </w:tc>
        <w:tc>
          <w:tcPr>
            <w:tcW w:w="5551" w:type="dxa"/>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66" w:lineRule="auto"/>
              <w:ind w:firstLine="0"/>
              <w:rPr>
                <w:sz w:val="20"/>
                <w:szCs w:val="20"/>
              </w:rPr>
            </w:pPr>
            <w:r w:rsidRPr="003A5ADA">
              <w:rPr>
                <w:sz w:val="20"/>
                <w:szCs w:val="20"/>
              </w:rPr>
              <w:t xml:space="preserve">Существующий адрес земельного участка, здания (строения), сооружения, помещения, </w:t>
            </w:r>
            <w:proofErr w:type="spellStart"/>
            <w:r w:rsidRPr="003A5ADA">
              <w:rPr>
                <w:sz w:val="20"/>
                <w:szCs w:val="20"/>
              </w:rPr>
              <w:t>машино-места</w:t>
            </w:r>
            <w:proofErr w:type="spellEnd"/>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140"/>
              <w:rPr>
                <w:sz w:val="20"/>
                <w:szCs w:val="20"/>
              </w:rPr>
            </w:pPr>
            <w:r w:rsidRPr="003A5ADA">
              <w:rPr>
                <w:sz w:val="20"/>
                <w:szCs w:val="20"/>
              </w:rPr>
              <w:t>Дополнительная информация:</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99"/>
          <w:jc w:val="center"/>
        </w:trPr>
        <w:tc>
          <w:tcPr>
            <w:tcW w:w="3992" w:type="dxa"/>
            <w:gridSpan w:val="2"/>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spacing w:line="1" w:lineRule="exact"/>
        <w:rPr>
          <w:rFonts w:ascii="Times New Roman" w:hAnsi="Times New Roman" w:cs="Times New Roman"/>
        </w:rPr>
      </w:pPr>
      <w:r w:rsidRPr="003A5ADA">
        <w:rPr>
          <w:rFonts w:ascii="Times New Roman" w:hAnsi="Times New Roman" w:cs="Times New Roman"/>
          <w:noProof/>
          <w:lang w:bidi="ar-SA"/>
        </w:rPr>
        <w:lastRenderedPageBreak/>
        <w:drawing>
          <wp:anchor distT="0" distB="247015" distL="0" distR="0" simplePos="0" relativeHeight="125829383" behindDoc="0" locked="0" layoutInCell="1" allowOverlap="1">
            <wp:simplePos x="0" y="0"/>
            <wp:positionH relativeFrom="page">
              <wp:posOffset>557530</wp:posOffset>
            </wp:positionH>
            <wp:positionV relativeFrom="margin">
              <wp:posOffset>212725</wp:posOffset>
            </wp:positionV>
            <wp:extent cx="6394450" cy="237490"/>
            <wp:effectExtent l="0" t="0" r="0" b="0"/>
            <wp:wrapTopAndBottom/>
            <wp:docPr id="30" name="Shape 30"/>
            <wp:cNvGraphicFramePr/>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67" cstate="print"/>
                    <a:stretch/>
                  </pic:blipFill>
                  <pic:spPr>
                    <a:xfrm>
                      <a:off x="0" y="0"/>
                      <a:ext cx="6394450" cy="237490"/>
                    </a:xfrm>
                    <a:prstGeom prst="rect">
                      <a:avLst/>
                    </a:prstGeom>
                  </pic:spPr>
                </pic:pic>
              </a:graphicData>
            </a:graphic>
          </wp:anchor>
        </w:drawing>
      </w:r>
      <w:r w:rsidR="00975A27">
        <w:rPr>
          <w:rFonts w:ascii="Times New Roman" w:hAnsi="Times New Roman" w:cs="Times New Roman"/>
        </w:rPr>
        <w:pict>
          <v:shapetype id="_x0000_t202" coordsize="21600,21600" o:spt="202" path="m,l,21600r21600,l21600,xe">
            <v:stroke joinstyle="miter"/>
            <v:path gradientshapeok="t" o:connecttype="rect"/>
          </v:shapetype>
          <v:shape id="_x0000_s2051" type="#_x0000_t202" style="position:absolute;margin-left:102.4pt;margin-top:41.75pt;width:396.35pt;height:12.95pt;z-index:251657729;mso-wrap-distance-left:0;mso-wrap-distance-right:0;mso-position-horizontal-relative:page;mso-position-vertical-relative:margin" filled="f" stroked="f">
            <v:textbox style="mso-next-textbox:#_x0000_s2051" inset="0,0,0,0">
              <w:txbxContent>
                <w:p w:rsidR="007912D2" w:rsidRDefault="007912D2">
                  <w:pPr>
                    <w:pStyle w:val="ad"/>
                  </w:pPr>
                  <w:r>
                    <w:t xml:space="preserve">Образованием </w:t>
                  </w:r>
                  <w:proofErr w:type="spellStart"/>
                  <w:r>
                    <w:t>машино-места</w:t>
                  </w:r>
                  <w:proofErr w:type="spellEnd"/>
                  <w:r>
                    <w:t xml:space="preserve"> в здании, сооружении путем раздела здания, сооружения</w:t>
                  </w:r>
                </w:p>
              </w:txbxContent>
            </v:textbox>
            <w10:wrap anchorx="page" anchory="margin"/>
          </v:shape>
        </w:pict>
      </w:r>
      <w:r w:rsidRPr="003A5ADA">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619"/>
        <w:gridCol w:w="468"/>
        <w:gridCol w:w="3470"/>
        <w:gridCol w:w="5580"/>
      </w:tblGrid>
      <w:tr w:rsidR="007B5871" w:rsidRPr="003A5ADA">
        <w:trPr>
          <w:trHeight w:hRule="exact" w:val="403"/>
          <w:jc w:val="center"/>
        </w:trPr>
        <w:tc>
          <w:tcPr>
            <w:tcW w:w="10137"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underscore" w:pos="1116"/>
                <w:tab w:val="left" w:leader="underscore" w:pos="2995"/>
              </w:tabs>
              <w:spacing w:line="240" w:lineRule="auto"/>
              <w:ind w:right="180" w:firstLine="0"/>
              <w:jc w:val="right"/>
              <w:rPr>
                <w:sz w:val="20"/>
                <w:szCs w:val="20"/>
              </w:rPr>
            </w:pPr>
            <w:r w:rsidRPr="003A5ADA">
              <w:rPr>
                <w:sz w:val="20"/>
                <w:szCs w:val="20"/>
              </w:rPr>
              <w:lastRenderedPageBreak/>
              <w:t>Лист</w:t>
            </w:r>
            <w:proofErr w:type="gramStart"/>
            <w:r w:rsidRPr="003A5ADA">
              <w:rPr>
                <w:sz w:val="20"/>
                <w:szCs w:val="20"/>
              </w:rPr>
              <w:t xml:space="preserve"> №</w:t>
            </w:r>
            <w:r w:rsidRPr="003A5ADA">
              <w:rPr>
                <w:sz w:val="20"/>
                <w:szCs w:val="20"/>
              </w:rPr>
              <w:tab/>
              <w:t xml:space="preserve"> В</w:t>
            </w:r>
            <w:proofErr w:type="gramEnd"/>
            <w:r w:rsidRPr="003A5ADA">
              <w:rPr>
                <w:sz w:val="20"/>
                <w:szCs w:val="20"/>
              </w:rPr>
              <w:t>сего листов</w:t>
            </w:r>
            <w:r w:rsidRPr="003A5ADA">
              <w:rPr>
                <w:sz w:val="20"/>
                <w:szCs w:val="20"/>
              </w:rPr>
              <w:tab/>
            </w:r>
          </w:p>
        </w:tc>
      </w:tr>
      <w:tr w:rsidR="007B5871" w:rsidRPr="003A5ADA">
        <w:trPr>
          <w:trHeight w:hRule="exact" w:val="947"/>
          <w:jc w:val="center"/>
        </w:trPr>
        <w:tc>
          <w:tcPr>
            <w:tcW w:w="619"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50"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left="140" w:firstLine="0"/>
              <w:rPr>
                <w:sz w:val="20"/>
                <w:szCs w:val="20"/>
              </w:rPr>
            </w:pPr>
            <w:r w:rsidRPr="003A5ADA">
              <w:rPr>
                <w:b/>
                <w:bCs/>
                <w:sz w:val="20"/>
                <w:szCs w:val="20"/>
              </w:rPr>
              <w:t xml:space="preserve">Отсутствием у земельного участка, здания (строения), сооружения, помещения, </w:t>
            </w:r>
            <w:proofErr w:type="spellStart"/>
            <w:r w:rsidRPr="003A5ADA">
              <w:rPr>
                <w:b/>
                <w:bCs/>
                <w:sz w:val="20"/>
                <w:szCs w:val="20"/>
              </w:rPr>
              <w:t>машино-места</w:t>
            </w:r>
            <w:proofErr w:type="spellEnd"/>
            <w:r w:rsidRPr="003A5ADA">
              <w:rPr>
                <w:b/>
                <w:bCs/>
                <w:sz w:val="20"/>
                <w:szCs w:val="20"/>
              </w:rPr>
              <w:t>,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7B5871" w:rsidRPr="003A5ADA">
        <w:trPr>
          <w:trHeight w:hRule="exact" w:val="814"/>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tcPr>
          <w:p w:rsidR="007B5871" w:rsidRPr="003A5ADA" w:rsidRDefault="00B34A77">
            <w:pPr>
              <w:pStyle w:val="ab"/>
              <w:spacing w:line="264" w:lineRule="auto"/>
              <w:ind w:firstLine="0"/>
              <w:rPr>
                <w:sz w:val="20"/>
                <w:szCs w:val="20"/>
              </w:rPr>
            </w:pPr>
            <w:r w:rsidRPr="003A5ADA">
              <w:rPr>
                <w:sz w:val="20"/>
                <w:szCs w:val="20"/>
              </w:rPr>
              <w:t xml:space="preserve">Кадастровый номер земельного участка, здания (строения), сооружения, помещения, </w:t>
            </w:r>
            <w:proofErr w:type="spellStart"/>
            <w:r w:rsidRPr="003A5ADA">
              <w:rPr>
                <w:sz w:val="20"/>
                <w:szCs w:val="20"/>
              </w:rPr>
              <w:t>машино-места</w:t>
            </w:r>
            <w:proofErr w:type="spellEnd"/>
          </w:p>
        </w:tc>
        <w:tc>
          <w:tcPr>
            <w:tcW w:w="5580" w:type="dxa"/>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66" w:lineRule="auto"/>
              <w:ind w:firstLine="0"/>
              <w:rPr>
                <w:sz w:val="20"/>
                <w:szCs w:val="20"/>
              </w:rPr>
            </w:pPr>
            <w:r w:rsidRPr="003A5ADA">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92"/>
          <w:jc w:val="center"/>
        </w:trPr>
        <w:tc>
          <w:tcPr>
            <w:tcW w:w="619"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20"/>
              <w:rPr>
                <w:sz w:val="20"/>
                <w:szCs w:val="20"/>
              </w:rPr>
            </w:pPr>
            <w:r w:rsidRPr="003A5ADA">
              <w:rPr>
                <w:b/>
                <w:bCs/>
                <w:sz w:val="20"/>
                <w:szCs w:val="20"/>
              </w:rPr>
              <w:t>3.3</w:t>
            </w:r>
          </w:p>
        </w:tc>
        <w:tc>
          <w:tcPr>
            <w:tcW w:w="9518" w:type="dxa"/>
            <w:gridSpan w:val="3"/>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Аннулировать адрес объекта адресации:</w:t>
            </w:r>
          </w:p>
        </w:tc>
      </w:tr>
      <w:tr w:rsidR="007B5871" w:rsidRPr="003A5ADA">
        <w:trPr>
          <w:trHeight w:hRule="exact" w:val="39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Наименование страны</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sz w:val="20"/>
                <w:szCs w:val="20"/>
              </w:rPr>
              <w:t>Наименование субъекта Российской Федерации</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1354"/>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8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Наименование поселения</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Наименование внутригородского района городского округа</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9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Наименование населенного пункта</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Наименование элемента планировочной структуры</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tcPr>
          <w:p w:rsidR="007B5871" w:rsidRPr="003A5ADA" w:rsidRDefault="00B34A77">
            <w:pPr>
              <w:pStyle w:val="ab"/>
              <w:spacing w:line="264" w:lineRule="auto"/>
              <w:ind w:firstLine="0"/>
              <w:rPr>
                <w:sz w:val="20"/>
                <w:szCs w:val="20"/>
              </w:rPr>
            </w:pPr>
            <w:r w:rsidRPr="003A5ADA">
              <w:rPr>
                <w:sz w:val="20"/>
                <w:szCs w:val="20"/>
              </w:rPr>
              <w:t xml:space="preserve">Наименование элемента </w:t>
            </w:r>
            <w:proofErr w:type="spellStart"/>
            <w:r w:rsidRPr="003A5ADA">
              <w:rPr>
                <w:sz w:val="20"/>
                <w:szCs w:val="20"/>
              </w:rPr>
              <w:t>улич</w:t>
            </w:r>
            <w:proofErr w:type="spellEnd"/>
            <w:r w:rsidRPr="003A5ADA">
              <w:rPr>
                <w:sz w:val="20"/>
                <w:szCs w:val="20"/>
              </w:rPr>
              <w:t xml:space="preserve"> </w:t>
            </w:r>
            <w:proofErr w:type="spellStart"/>
            <w:proofErr w:type="gramStart"/>
            <w:r w:rsidRPr="003A5ADA">
              <w:rPr>
                <w:sz w:val="20"/>
                <w:szCs w:val="20"/>
              </w:rPr>
              <w:t>но-дорожной</w:t>
            </w:r>
            <w:proofErr w:type="spellEnd"/>
            <w:proofErr w:type="gramEnd"/>
            <w:r w:rsidRPr="003A5ADA">
              <w:rPr>
                <w:sz w:val="20"/>
                <w:szCs w:val="20"/>
              </w:rPr>
              <w:t xml:space="preserve"> сети</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9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Номер земельного участка</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Тип и номер здания, сооружения или объекта незавершенного строительства</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71" w:lineRule="auto"/>
              <w:ind w:firstLine="0"/>
              <w:rPr>
                <w:sz w:val="20"/>
                <w:szCs w:val="20"/>
              </w:rPr>
            </w:pPr>
            <w:r w:rsidRPr="003A5ADA">
              <w:rPr>
                <w:sz w:val="20"/>
                <w:szCs w:val="20"/>
              </w:rPr>
              <w:t>Тип и номер помещения, расположенного в здании или сооружении</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817"/>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9" w:lineRule="auto"/>
              <w:ind w:firstLine="0"/>
              <w:rPr>
                <w:sz w:val="20"/>
                <w:szCs w:val="20"/>
              </w:rPr>
            </w:pPr>
            <w:r w:rsidRPr="003A5ADA">
              <w:rPr>
                <w:sz w:val="20"/>
                <w:szCs w:val="20"/>
              </w:rPr>
              <w:t>Тип и номер помещения в пределах квартиры (в отношении коммунальных квартир)</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4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18"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b/>
                <w:bCs/>
                <w:sz w:val="20"/>
                <w:szCs w:val="20"/>
              </w:rPr>
              <w:t xml:space="preserve">В связи </w:t>
            </w:r>
            <w:proofErr w:type="gramStart"/>
            <w:r w:rsidRPr="003A5ADA">
              <w:rPr>
                <w:b/>
                <w:bCs/>
                <w:sz w:val="20"/>
                <w:szCs w:val="20"/>
              </w:rPr>
              <w:t>с</w:t>
            </w:r>
            <w:proofErr w:type="gramEnd"/>
            <w:r w:rsidRPr="003A5ADA">
              <w:rPr>
                <w:b/>
                <w:bCs/>
                <w:sz w:val="20"/>
                <w:szCs w:val="20"/>
              </w:rPr>
              <w:t>:</w:t>
            </w:r>
          </w:p>
        </w:tc>
      </w:tr>
      <w:tr w:rsidR="007B5871" w:rsidRPr="003A5ADA">
        <w:trPr>
          <w:trHeight w:hRule="exact" w:val="56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50"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B5871" w:rsidRPr="003A5ADA">
        <w:trPr>
          <w:trHeight w:hRule="exact" w:val="84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50"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sz w:val="20"/>
                <w:szCs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7B5871" w:rsidRPr="003A5ADA">
        <w:trPr>
          <w:trHeight w:hRule="exact" w:val="486"/>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50" w:type="dxa"/>
            <w:gridSpan w:val="2"/>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Присвоением объекту адресации нового адреса</w:t>
            </w: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6"/>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99"/>
          <w:jc w:val="center"/>
        </w:trPr>
        <w:tc>
          <w:tcPr>
            <w:tcW w:w="619" w:type="dxa"/>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spacing w:line="1" w:lineRule="exact"/>
        <w:rPr>
          <w:rFonts w:ascii="Times New Roman" w:hAnsi="Times New Roman" w:cs="Times New Roman"/>
        </w:rPr>
      </w:pPr>
      <w:r w:rsidRPr="003A5ADA">
        <w:rPr>
          <w:rFonts w:ascii="Times New Roman" w:hAnsi="Times New Roman" w:cs="Times New Roman"/>
        </w:rPr>
        <w:br w:type="page"/>
      </w:r>
    </w:p>
    <w:p w:rsidR="007B5871" w:rsidRPr="003A5ADA" w:rsidRDefault="00B34A77">
      <w:pPr>
        <w:pStyle w:val="af"/>
        <w:spacing w:line="240" w:lineRule="auto"/>
        <w:ind w:firstLine="0"/>
        <w:jc w:val="both"/>
        <w:rPr>
          <w:sz w:val="20"/>
          <w:szCs w:val="20"/>
        </w:rPr>
      </w:pPr>
      <w:r w:rsidRPr="003A5ADA">
        <w:rPr>
          <w:sz w:val="20"/>
          <w:szCs w:val="20"/>
        </w:rPr>
        <w:lastRenderedPageBreak/>
        <w:t>Лист</w:t>
      </w:r>
      <w:proofErr w:type="gramStart"/>
      <w:r w:rsidRPr="003A5ADA">
        <w:rPr>
          <w:sz w:val="20"/>
          <w:szCs w:val="20"/>
        </w:rPr>
        <w:t xml:space="preserve"> № В</w:t>
      </w:r>
      <w:proofErr w:type="gramEnd"/>
      <w:r w:rsidRPr="003A5ADA">
        <w:rPr>
          <w:sz w:val="20"/>
          <w:szCs w:val="20"/>
        </w:rPr>
        <w:t>сего листов</w:t>
      </w:r>
    </w:p>
    <w:tbl>
      <w:tblPr>
        <w:tblOverlap w:val="never"/>
        <w:tblW w:w="0" w:type="auto"/>
        <w:jc w:val="center"/>
        <w:tblLayout w:type="fixed"/>
        <w:tblCellMar>
          <w:left w:w="10" w:type="dxa"/>
          <w:right w:w="10" w:type="dxa"/>
        </w:tblCellMar>
        <w:tblLook w:val="0000"/>
      </w:tblPr>
      <w:tblGrid>
        <w:gridCol w:w="605"/>
        <w:gridCol w:w="464"/>
        <w:gridCol w:w="479"/>
        <w:gridCol w:w="479"/>
        <w:gridCol w:w="2243"/>
        <w:gridCol w:w="198"/>
        <w:gridCol w:w="1102"/>
        <w:gridCol w:w="943"/>
        <w:gridCol w:w="716"/>
        <w:gridCol w:w="1436"/>
        <w:gridCol w:w="1447"/>
      </w:tblGrid>
      <w:tr w:rsidR="007B5871" w:rsidRPr="003A5ADA">
        <w:trPr>
          <w:trHeight w:hRule="exact" w:val="616"/>
          <w:jc w:val="center"/>
        </w:trPr>
        <w:tc>
          <w:tcPr>
            <w:tcW w:w="605" w:type="dxa"/>
            <w:vMerge w:val="restart"/>
            <w:tcBorders>
              <w:top w:val="single" w:sz="4" w:space="0" w:color="auto"/>
              <w:left w:val="single" w:sz="4" w:space="0" w:color="auto"/>
            </w:tcBorders>
            <w:shd w:val="clear" w:color="auto" w:fill="auto"/>
          </w:tcPr>
          <w:p w:rsidR="007B5871" w:rsidRPr="003A5ADA" w:rsidRDefault="00B34A77">
            <w:pPr>
              <w:pStyle w:val="ab"/>
              <w:spacing w:before="200" w:line="240" w:lineRule="auto"/>
              <w:ind w:firstLine="260"/>
              <w:rPr>
                <w:sz w:val="20"/>
                <w:szCs w:val="20"/>
              </w:rPr>
            </w:pPr>
            <w:r w:rsidRPr="003A5ADA">
              <w:rPr>
                <w:b/>
                <w:bCs/>
                <w:sz w:val="20"/>
                <w:szCs w:val="20"/>
              </w:rPr>
              <w:t>4</w:t>
            </w:r>
          </w:p>
        </w:tc>
        <w:tc>
          <w:tcPr>
            <w:tcW w:w="9507"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b/>
                <w:bCs/>
                <w:sz w:val="20"/>
                <w:szCs w:val="20"/>
              </w:rPr>
              <w:t>Собственник объекта адресации или лицо, обладающее иным вещным правом на объект адресации</w:t>
            </w:r>
          </w:p>
        </w:tc>
      </w:tr>
      <w:tr w:rsidR="007B5871" w:rsidRPr="003A5ADA">
        <w:trPr>
          <w:trHeight w:hRule="exact" w:val="320"/>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564"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физическое лицо:</w:t>
            </w:r>
          </w:p>
        </w:tc>
      </w:tr>
      <w:tr w:rsidR="007B5871" w:rsidRPr="003A5ADA">
        <w:trPr>
          <w:trHeight w:hRule="exact" w:val="511"/>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722" w:type="dxa"/>
            <w:gridSpan w:val="2"/>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фамилия:</w:t>
            </w:r>
          </w:p>
        </w:tc>
        <w:tc>
          <w:tcPr>
            <w:tcW w:w="2243"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имя (полностью):</w:t>
            </w:r>
          </w:p>
        </w:tc>
        <w:tc>
          <w:tcPr>
            <w:tcW w:w="215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jc w:val="center"/>
              <w:rPr>
                <w:sz w:val="20"/>
                <w:szCs w:val="20"/>
              </w:rPr>
            </w:pPr>
            <w:r w:rsidRPr="003A5ADA">
              <w:rPr>
                <w:sz w:val="20"/>
                <w:szCs w:val="20"/>
              </w:rPr>
              <w:t>отчество (полностью) (при наличии):</w:t>
            </w:r>
          </w:p>
        </w:tc>
        <w:tc>
          <w:tcPr>
            <w:tcW w:w="1447"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jc w:val="center"/>
              <w:rPr>
                <w:sz w:val="20"/>
                <w:szCs w:val="20"/>
              </w:rPr>
            </w:pPr>
            <w:r w:rsidRPr="003A5ADA">
              <w:rPr>
                <w:sz w:val="20"/>
                <w:szCs w:val="20"/>
              </w:rPr>
              <w:t>ИНН (при наличии):</w:t>
            </w:r>
          </w:p>
        </w:tc>
      </w:tr>
      <w:tr w:rsidR="007B5871" w:rsidRPr="003A5ADA">
        <w:trPr>
          <w:trHeight w:hRule="exact" w:val="263"/>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243"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152"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1447"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5"/>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66" w:lineRule="auto"/>
              <w:ind w:firstLine="0"/>
              <w:jc w:val="center"/>
              <w:rPr>
                <w:sz w:val="20"/>
                <w:szCs w:val="20"/>
              </w:rPr>
            </w:pPr>
            <w:r w:rsidRPr="003A5ADA">
              <w:rPr>
                <w:sz w:val="20"/>
                <w:szCs w:val="20"/>
              </w:rPr>
              <w:t>документ, удостоверяющий</w:t>
            </w:r>
          </w:p>
          <w:p w:rsidR="007B5871" w:rsidRPr="003A5ADA" w:rsidRDefault="00B34A77">
            <w:pPr>
              <w:pStyle w:val="ab"/>
              <w:spacing w:line="266" w:lineRule="auto"/>
              <w:ind w:firstLine="0"/>
              <w:jc w:val="center"/>
              <w:rPr>
                <w:sz w:val="20"/>
                <w:szCs w:val="20"/>
              </w:rPr>
            </w:pPr>
            <w:r w:rsidRPr="003A5ADA">
              <w:rPr>
                <w:sz w:val="20"/>
                <w:szCs w:val="20"/>
              </w:rPr>
              <w:t>личность:</w:t>
            </w:r>
          </w:p>
        </w:tc>
        <w:tc>
          <w:tcPr>
            <w:tcW w:w="2243" w:type="dxa"/>
            <w:gridSpan w:val="3"/>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вид:</w:t>
            </w:r>
          </w:p>
        </w:tc>
        <w:tc>
          <w:tcPr>
            <w:tcW w:w="215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серия:</w:t>
            </w:r>
          </w:p>
        </w:tc>
        <w:tc>
          <w:tcPr>
            <w:tcW w:w="1447"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номер:</w:t>
            </w:r>
          </w:p>
        </w:tc>
      </w:tr>
      <w:tr w:rsidR="007B5871" w:rsidRPr="003A5ADA">
        <w:trPr>
          <w:trHeight w:hRule="exact" w:val="263"/>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243"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152"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1447"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8"/>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243" w:type="dxa"/>
            <w:gridSpan w:val="3"/>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дата выдачи:</w:t>
            </w:r>
          </w:p>
        </w:tc>
        <w:tc>
          <w:tcPr>
            <w:tcW w:w="3599" w:type="dxa"/>
            <w:gridSpan w:val="3"/>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 xml:space="preserve">кем </w:t>
            </w:r>
            <w:proofErr w:type="gramStart"/>
            <w:r w:rsidRPr="003A5ADA">
              <w:rPr>
                <w:sz w:val="20"/>
                <w:szCs w:val="20"/>
              </w:rPr>
              <w:t>выдан</w:t>
            </w:r>
            <w:proofErr w:type="gramEnd"/>
            <w:r w:rsidRPr="003A5ADA">
              <w:rPr>
                <w:sz w:val="20"/>
                <w:szCs w:val="20"/>
              </w:rPr>
              <w:t>:</w:t>
            </w:r>
          </w:p>
        </w:tc>
      </w:tr>
      <w:tr w:rsidR="007B5871" w:rsidRPr="003A5ADA">
        <w:trPr>
          <w:trHeight w:hRule="exact" w:val="234"/>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198"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w:t>
            </w:r>
          </w:p>
        </w:tc>
        <w:tc>
          <w:tcPr>
            <w:tcW w:w="2045" w:type="dxa"/>
            <w:gridSpan w:val="2"/>
            <w:tcBorders>
              <w:top w:val="single" w:sz="4" w:space="0" w:color="auto"/>
            </w:tcBorders>
            <w:shd w:val="clear" w:color="auto" w:fill="auto"/>
            <w:vAlign w:val="bottom"/>
          </w:tcPr>
          <w:p w:rsidR="007B5871" w:rsidRPr="003A5ADA" w:rsidRDefault="00B34A77">
            <w:pPr>
              <w:pStyle w:val="ab"/>
              <w:tabs>
                <w:tab w:val="left" w:pos="1552"/>
              </w:tabs>
              <w:spacing w:line="240" w:lineRule="auto"/>
              <w:ind w:firstLine="0"/>
              <w:jc w:val="right"/>
              <w:rPr>
                <w:sz w:val="20"/>
                <w:szCs w:val="20"/>
              </w:rPr>
            </w:pPr>
            <w:r w:rsidRPr="003A5ADA">
              <w:rPr>
                <w:sz w:val="20"/>
                <w:szCs w:val="20"/>
              </w:rPr>
              <w:t>»</w:t>
            </w:r>
            <w:r w:rsidRPr="003A5ADA">
              <w:rPr>
                <w:sz w:val="20"/>
                <w:szCs w:val="20"/>
              </w:rPr>
              <w:tab/>
            </w:r>
            <w:proofErr w:type="gramStart"/>
            <w:r w:rsidRPr="003A5ADA">
              <w:rPr>
                <w:sz w:val="20"/>
                <w:szCs w:val="20"/>
              </w:rPr>
              <w:t>г</w:t>
            </w:r>
            <w:proofErr w:type="gramEnd"/>
            <w:r w:rsidRPr="003A5ADA">
              <w:rPr>
                <w:sz w:val="20"/>
                <w:szCs w:val="20"/>
              </w:rPr>
              <w:t>.</w:t>
            </w:r>
          </w:p>
        </w:tc>
        <w:tc>
          <w:tcPr>
            <w:tcW w:w="3599"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1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045" w:type="dxa"/>
            <w:gridSpan w:val="2"/>
            <w:tcBorders>
              <w:top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599"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11"/>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почтовый адрес:</w:t>
            </w:r>
          </w:p>
        </w:tc>
        <w:tc>
          <w:tcPr>
            <w:tcW w:w="2959"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телефон для связи:</w:t>
            </w:r>
          </w:p>
        </w:tc>
        <w:tc>
          <w:tcPr>
            <w:tcW w:w="2883"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jc w:val="center"/>
              <w:rPr>
                <w:sz w:val="20"/>
                <w:szCs w:val="20"/>
              </w:rPr>
            </w:pPr>
            <w:r w:rsidRPr="003A5ADA">
              <w:rPr>
                <w:sz w:val="20"/>
                <w:szCs w:val="20"/>
              </w:rPr>
              <w:t>адрес электронной почты (при наличии):</w:t>
            </w:r>
          </w:p>
        </w:tc>
      </w:tr>
      <w:tr w:rsidR="007B5871" w:rsidRPr="003A5ADA">
        <w:trPr>
          <w:trHeight w:hRule="exact" w:val="493"/>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w:t>
            </w:r>
          </w:p>
        </w:tc>
        <w:tc>
          <w:tcPr>
            <w:tcW w:w="2959"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883"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51"/>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564"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b/>
                <w:bCs/>
                <w:sz w:val="20"/>
                <w:szCs w:val="20"/>
              </w:rPr>
              <w:t>юридическое лицо, в том числе орган государственной власти, иной государственный орган, орган местного самоуправления:</w:t>
            </w:r>
          </w:p>
        </w:tc>
      </w:tr>
      <w:tr w:rsidR="007B5871" w:rsidRPr="003A5ADA">
        <w:trPr>
          <w:trHeight w:hRule="exact" w:val="248"/>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920" w:type="dxa"/>
            <w:gridSpan w:val="3"/>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полное наименование:</w:t>
            </w: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20" w:type="dxa"/>
            <w:gridSpan w:val="3"/>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64"/>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022"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ИНН (для российского юридического лица):</w:t>
            </w:r>
          </w:p>
        </w:tc>
        <w:tc>
          <w:tcPr>
            <w:tcW w:w="4542"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340"/>
              <w:rPr>
                <w:sz w:val="20"/>
                <w:szCs w:val="20"/>
              </w:rPr>
            </w:pPr>
            <w:r w:rsidRPr="003A5ADA">
              <w:rPr>
                <w:sz w:val="20"/>
                <w:szCs w:val="20"/>
              </w:rPr>
              <w:t>КПП (для российского юридического лица):</w:t>
            </w:r>
          </w:p>
        </w:tc>
      </w:tr>
      <w:tr w:rsidR="007B5871" w:rsidRPr="003A5ADA">
        <w:trPr>
          <w:trHeight w:hRule="exact" w:val="241"/>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022"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542"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1022"/>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20" w:type="dxa"/>
            <w:gridSpan w:val="3"/>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jc w:val="center"/>
              <w:rPr>
                <w:sz w:val="20"/>
                <w:szCs w:val="20"/>
              </w:rPr>
            </w:pPr>
            <w:r w:rsidRPr="003A5ADA">
              <w:rPr>
                <w:sz w:val="20"/>
                <w:szCs w:val="20"/>
              </w:rPr>
              <w:t>страна регистрации (инкорпорации) (для иностранного юридического лица):</w:t>
            </w:r>
          </w:p>
        </w:tc>
        <w:tc>
          <w:tcPr>
            <w:tcW w:w="2761"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64" w:lineRule="auto"/>
              <w:ind w:firstLine="0"/>
              <w:jc w:val="center"/>
              <w:rPr>
                <w:sz w:val="20"/>
                <w:szCs w:val="20"/>
              </w:rPr>
            </w:pPr>
            <w:r w:rsidRPr="003A5ADA">
              <w:rPr>
                <w:sz w:val="20"/>
                <w:szCs w:val="20"/>
              </w:rPr>
              <w:t>дата регистрации (для иностранного юридического лица):</w:t>
            </w:r>
          </w:p>
        </w:tc>
        <w:tc>
          <w:tcPr>
            <w:tcW w:w="2883" w:type="dxa"/>
            <w:gridSpan w:val="2"/>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66" w:lineRule="auto"/>
              <w:ind w:firstLine="0"/>
              <w:jc w:val="center"/>
              <w:rPr>
                <w:sz w:val="20"/>
                <w:szCs w:val="20"/>
              </w:rPr>
            </w:pPr>
            <w:r w:rsidRPr="003A5ADA">
              <w:rPr>
                <w:sz w:val="20"/>
                <w:szCs w:val="20"/>
              </w:rPr>
              <w:t>номер регистрации (для иностранного юридического лица):</w:t>
            </w:r>
          </w:p>
        </w:tc>
      </w:tr>
      <w:tr w:rsidR="007B5871" w:rsidRPr="003A5ADA">
        <w:trPr>
          <w:trHeight w:hRule="exact" w:val="248"/>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20"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761" w:type="dxa"/>
            <w:gridSpan w:val="3"/>
            <w:tcBorders>
              <w:top w:val="single" w:sz="4" w:space="0" w:color="auto"/>
              <w:left w:val="single" w:sz="4" w:space="0" w:color="auto"/>
            </w:tcBorders>
            <w:shd w:val="clear" w:color="auto" w:fill="auto"/>
            <w:vAlign w:val="bottom"/>
          </w:tcPr>
          <w:p w:rsidR="007B5871" w:rsidRPr="003A5ADA" w:rsidRDefault="00B34A77">
            <w:pPr>
              <w:pStyle w:val="ab"/>
              <w:tabs>
                <w:tab w:val="left" w:pos="536"/>
                <w:tab w:val="left" w:pos="2365"/>
              </w:tabs>
              <w:spacing w:line="240" w:lineRule="auto"/>
              <w:ind w:firstLine="0"/>
              <w:rPr>
                <w:sz w:val="20"/>
                <w:szCs w:val="20"/>
              </w:rPr>
            </w:pPr>
            <w:r w:rsidRPr="003A5ADA">
              <w:rPr>
                <w:sz w:val="20"/>
                <w:szCs w:val="20"/>
              </w:rPr>
              <w:t>«</w:t>
            </w:r>
            <w:r w:rsidRPr="003A5ADA">
              <w:rPr>
                <w:sz w:val="20"/>
                <w:szCs w:val="20"/>
              </w:rPr>
              <w:tab/>
              <w:t>»</w:t>
            </w:r>
            <w:r w:rsidRPr="003A5ADA">
              <w:rPr>
                <w:sz w:val="20"/>
                <w:szCs w:val="20"/>
              </w:rPr>
              <w:tab/>
            </w:r>
            <w:proofErr w:type="gramStart"/>
            <w:r w:rsidRPr="003A5ADA">
              <w:rPr>
                <w:sz w:val="20"/>
                <w:szCs w:val="20"/>
              </w:rPr>
              <w:t>г</w:t>
            </w:r>
            <w:proofErr w:type="gramEnd"/>
            <w:r w:rsidRPr="003A5ADA">
              <w:rPr>
                <w:sz w:val="20"/>
                <w:szCs w:val="20"/>
              </w:rPr>
              <w:t>.</w:t>
            </w:r>
          </w:p>
        </w:tc>
        <w:tc>
          <w:tcPr>
            <w:tcW w:w="2883" w:type="dxa"/>
            <w:gridSpan w:val="2"/>
            <w:vMerge w:val="restart"/>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5"/>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20"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761"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883" w:type="dxa"/>
            <w:gridSpan w:val="2"/>
            <w:vMerge/>
            <w:tcBorders>
              <w:left w:val="single" w:sz="4" w:space="0" w:color="auto"/>
              <w:right w:val="single" w:sz="4" w:space="0" w:color="auto"/>
            </w:tcBorders>
            <w:shd w:val="clear" w:color="auto" w:fill="auto"/>
          </w:tcPr>
          <w:p w:rsidR="007B5871" w:rsidRPr="003A5ADA" w:rsidRDefault="007B5871">
            <w:pPr>
              <w:rPr>
                <w:rFonts w:ascii="Times New Roman" w:hAnsi="Times New Roman" w:cs="Times New Roman"/>
              </w:rPr>
            </w:pPr>
          </w:p>
        </w:tc>
      </w:tr>
      <w:tr w:rsidR="007B5871" w:rsidRPr="003A5ADA">
        <w:trPr>
          <w:trHeight w:hRule="exact" w:val="511"/>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20"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почтовый адрес:</w:t>
            </w:r>
          </w:p>
        </w:tc>
        <w:tc>
          <w:tcPr>
            <w:tcW w:w="2761"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телефон для связи:</w:t>
            </w:r>
          </w:p>
        </w:tc>
        <w:tc>
          <w:tcPr>
            <w:tcW w:w="2883"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jc w:val="center"/>
              <w:rPr>
                <w:sz w:val="20"/>
                <w:szCs w:val="20"/>
              </w:rPr>
            </w:pPr>
            <w:r w:rsidRPr="003A5ADA">
              <w:rPr>
                <w:sz w:val="20"/>
                <w:szCs w:val="20"/>
              </w:rPr>
              <w:t>адрес электронной почты (при наличии):</w:t>
            </w:r>
          </w:p>
        </w:tc>
      </w:tr>
      <w:tr w:rsidR="007B5871" w:rsidRPr="003A5ADA">
        <w:trPr>
          <w:trHeight w:hRule="exact" w:val="493"/>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20"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w:t>
            </w:r>
          </w:p>
        </w:tc>
        <w:tc>
          <w:tcPr>
            <w:tcW w:w="2761"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883"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02"/>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564"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Вещное право на объект адресации:</w:t>
            </w:r>
          </w:p>
        </w:tc>
      </w:tr>
      <w:tr w:rsidR="007B5871" w:rsidRPr="003A5ADA">
        <w:trPr>
          <w:trHeight w:hRule="exact" w:val="306"/>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tcPr>
          <w:p w:rsidR="007B5871" w:rsidRPr="003A5ADA" w:rsidRDefault="00B34A77">
            <w:pPr>
              <w:pStyle w:val="ab"/>
              <w:spacing w:line="240" w:lineRule="auto"/>
              <w:ind w:firstLine="380"/>
              <w:rPr>
                <w:sz w:val="20"/>
                <w:szCs w:val="20"/>
              </w:rPr>
            </w:pPr>
            <w:r w:rsidRPr="003A5ADA">
              <w:rPr>
                <w:b/>
                <w:bCs/>
                <w:sz w:val="20"/>
                <w:szCs w:val="20"/>
              </w:rPr>
              <w:t>]</w:t>
            </w:r>
          </w:p>
        </w:tc>
        <w:tc>
          <w:tcPr>
            <w:tcW w:w="8085"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право собственности</w:t>
            </w:r>
          </w:p>
        </w:tc>
      </w:tr>
      <w:tr w:rsidR="007B5871" w:rsidRPr="003A5ADA">
        <w:trPr>
          <w:trHeight w:hRule="exact" w:val="306"/>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380"/>
              <w:rPr>
                <w:sz w:val="20"/>
                <w:szCs w:val="20"/>
              </w:rPr>
            </w:pPr>
            <w:r w:rsidRPr="003A5ADA">
              <w:rPr>
                <w:sz w:val="20"/>
                <w:szCs w:val="20"/>
              </w:rPr>
              <w:t>|</w:t>
            </w:r>
          </w:p>
        </w:tc>
        <w:tc>
          <w:tcPr>
            <w:tcW w:w="8085"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право хозяйственного ведения имуществом на объект адресации</w:t>
            </w:r>
          </w:p>
        </w:tc>
      </w:tr>
      <w:tr w:rsidR="007B5871" w:rsidRPr="003A5ADA">
        <w:trPr>
          <w:trHeight w:hRule="exact" w:val="302"/>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380"/>
              <w:rPr>
                <w:sz w:val="20"/>
                <w:szCs w:val="20"/>
              </w:rPr>
            </w:pPr>
            <w:r w:rsidRPr="003A5ADA">
              <w:rPr>
                <w:sz w:val="20"/>
                <w:szCs w:val="20"/>
              </w:rPr>
              <w:t>1</w:t>
            </w:r>
          </w:p>
        </w:tc>
        <w:tc>
          <w:tcPr>
            <w:tcW w:w="8085"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право оперативного управления имуществом на объект адресации</w:t>
            </w:r>
          </w:p>
        </w:tc>
      </w:tr>
      <w:tr w:rsidR="007B5871" w:rsidRPr="003A5ADA">
        <w:trPr>
          <w:trHeight w:hRule="exact" w:val="310"/>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380"/>
              <w:rPr>
                <w:sz w:val="20"/>
                <w:szCs w:val="20"/>
              </w:rPr>
            </w:pPr>
            <w:r w:rsidRPr="003A5ADA">
              <w:rPr>
                <w:sz w:val="20"/>
                <w:szCs w:val="20"/>
              </w:rPr>
              <w:t>1</w:t>
            </w:r>
          </w:p>
        </w:tc>
        <w:tc>
          <w:tcPr>
            <w:tcW w:w="8085"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право пожизненно наследуемого владения земельным участком</w:t>
            </w:r>
          </w:p>
        </w:tc>
      </w:tr>
      <w:tr w:rsidR="007B5871" w:rsidRPr="003A5ADA">
        <w:trPr>
          <w:trHeight w:hRule="exact" w:val="306"/>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380"/>
              <w:rPr>
                <w:sz w:val="20"/>
                <w:szCs w:val="20"/>
              </w:rPr>
            </w:pPr>
            <w:r w:rsidRPr="003A5ADA">
              <w:rPr>
                <w:sz w:val="20"/>
                <w:szCs w:val="20"/>
              </w:rPr>
              <w:t>1</w:t>
            </w:r>
          </w:p>
        </w:tc>
        <w:tc>
          <w:tcPr>
            <w:tcW w:w="8085"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право постоянного (бессрочного) пользования земельным участком</w:t>
            </w:r>
          </w:p>
        </w:tc>
      </w:tr>
      <w:tr w:rsidR="007B5871" w:rsidRPr="003A5ADA">
        <w:trPr>
          <w:trHeight w:hRule="exact" w:val="842"/>
          <w:jc w:val="center"/>
        </w:trPr>
        <w:tc>
          <w:tcPr>
            <w:tcW w:w="605"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60"/>
              <w:rPr>
                <w:sz w:val="20"/>
                <w:szCs w:val="20"/>
              </w:rPr>
            </w:pPr>
            <w:r w:rsidRPr="003A5ADA">
              <w:rPr>
                <w:b/>
                <w:bCs/>
                <w:sz w:val="20"/>
                <w:szCs w:val="20"/>
              </w:rPr>
              <w:t>5</w:t>
            </w:r>
          </w:p>
        </w:tc>
        <w:tc>
          <w:tcPr>
            <w:tcW w:w="9507"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B5871" w:rsidRPr="003A5ADA">
        <w:trPr>
          <w:trHeight w:hRule="exact" w:val="306"/>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9" w:type="dxa"/>
            <w:gridSpan w:val="4"/>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Лично</w:t>
            </w: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B34A77">
            <w:pPr>
              <w:pStyle w:val="ab"/>
              <w:tabs>
                <w:tab w:val="left" w:pos="630"/>
              </w:tabs>
              <w:spacing w:line="240" w:lineRule="auto"/>
              <w:ind w:firstLine="0"/>
              <w:rPr>
                <w:sz w:val="20"/>
                <w:szCs w:val="20"/>
              </w:rPr>
            </w:pPr>
            <w:r w:rsidRPr="003A5ADA">
              <w:rPr>
                <w:sz w:val="20"/>
                <w:szCs w:val="20"/>
              </w:rPr>
              <w:t>|</w:t>
            </w:r>
            <w:r w:rsidRPr="003A5ADA">
              <w:rPr>
                <w:sz w:val="20"/>
                <w:szCs w:val="20"/>
              </w:rPr>
              <w:tab/>
              <w:t>В многофункциональном центре</w:t>
            </w:r>
          </w:p>
        </w:tc>
      </w:tr>
      <w:tr w:rsidR="007B5871" w:rsidRPr="003A5ADA">
        <w:trPr>
          <w:trHeight w:hRule="exact" w:val="245"/>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9"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Почтовым отправлением по адресу:</w:t>
            </w:r>
          </w:p>
        </w:tc>
        <w:tc>
          <w:tcPr>
            <w:tcW w:w="5644" w:type="dxa"/>
            <w:gridSpan w:val="5"/>
            <w:tcBorders>
              <w:top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399"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644" w:type="dxa"/>
            <w:gridSpan w:val="5"/>
            <w:tcBorders>
              <w:top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54"/>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3" w:type="dxa"/>
            <w:gridSpan w:val="9"/>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B5871" w:rsidRPr="003A5ADA">
        <w:trPr>
          <w:trHeight w:hRule="exact" w:val="310"/>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3" w:type="dxa"/>
            <w:gridSpan w:val="9"/>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В личном кабинете федеральной информационной адресной системы</w:t>
            </w:r>
          </w:p>
        </w:tc>
      </w:tr>
      <w:tr w:rsidR="007B5871" w:rsidRPr="003A5ADA">
        <w:trPr>
          <w:trHeight w:hRule="exact" w:val="385"/>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9" w:type="dxa"/>
            <w:gridSpan w:val="4"/>
            <w:vMerge w:val="restart"/>
            <w:tcBorders>
              <w:top w:val="single" w:sz="4" w:space="0" w:color="auto"/>
              <w:left w:val="single" w:sz="4" w:space="0" w:color="auto"/>
            </w:tcBorders>
            <w:shd w:val="clear" w:color="auto" w:fill="auto"/>
            <w:vAlign w:val="bottom"/>
          </w:tcPr>
          <w:p w:rsidR="007B5871" w:rsidRPr="003A5ADA" w:rsidRDefault="00B34A77">
            <w:pPr>
              <w:pStyle w:val="ab"/>
              <w:spacing w:line="269" w:lineRule="auto"/>
              <w:ind w:firstLine="0"/>
              <w:rPr>
                <w:sz w:val="20"/>
                <w:szCs w:val="20"/>
              </w:rPr>
            </w:pPr>
            <w:r w:rsidRPr="003A5ADA">
              <w:rPr>
                <w:sz w:val="20"/>
                <w:szCs w:val="20"/>
              </w:rPr>
              <w:t>На адрес электронной почты (для сообщения о получении заявления и документов)</w:t>
            </w: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400"/>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399" w:type="dxa"/>
            <w:gridSpan w:val="4"/>
            <w:vMerge/>
            <w:tcBorders>
              <w:left w:val="single" w:sz="4" w:space="0" w:color="auto"/>
            </w:tcBorders>
            <w:shd w:val="clear" w:color="auto" w:fill="auto"/>
            <w:vAlign w:val="bottom"/>
          </w:tcPr>
          <w:p w:rsidR="007B5871" w:rsidRPr="003A5ADA" w:rsidRDefault="007B5871">
            <w:pPr>
              <w:rPr>
                <w:rFonts w:ascii="Times New Roman" w:hAnsi="Times New Roman" w:cs="Times New Roman"/>
              </w:rPr>
            </w:pP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17"/>
          <w:jc w:val="center"/>
        </w:trPr>
        <w:tc>
          <w:tcPr>
            <w:tcW w:w="605"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60"/>
              <w:rPr>
                <w:sz w:val="20"/>
                <w:szCs w:val="20"/>
              </w:rPr>
            </w:pPr>
            <w:r w:rsidRPr="003A5ADA">
              <w:rPr>
                <w:b/>
                <w:bCs/>
                <w:sz w:val="20"/>
                <w:szCs w:val="20"/>
              </w:rPr>
              <w:t>б</w:t>
            </w:r>
          </w:p>
        </w:tc>
        <w:tc>
          <w:tcPr>
            <w:tcW w:w="9507"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Расписку в получении документов прошу:</w:t>
            </w:r>
          </w:p>
        </w:tc>
      </w:tr>
      <w:tr w:rsidR="007B5871" w:rsidRPr="003A5ADA">
        <w:trPr>
          <w:trHeight w:hRule="exact" w:val="248"/>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9"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Выдать лично Расписка получена:</w:t>
            </w:r>
          </w:p>
        </w:tc>
        <w:tc>
          <w:tcPr>
            <w:tcW w:w="5644" w:type="dxa"/>
            <w:gridSpan w:val="5"/>
            <w:tcBorders>
              <w:top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16"/>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399"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644" w:type="dxa"/>
            <w:gridSpan w:val="5"/>
            <w:tcBorders>
              <w:top w:val="single" w:sz="4" w:space="0" w:color="auto"/>
              <w:right w:val="single" w:sz="4" w:space="0" w:color="auto"/>
            </w:tcBorders>
            <w:shd w:val="clear" w:color="auto" w:fill="auto"/>
          </w:tcPr>
          <w:p w:rsidR="007B5871" w:rsidRPr="003A5ADA" w:rsidRDefault="00B34A77">
            <w:pPr>
              <w:pStyle w:val="ab"/>
              <w:spacing w:line="240" w:lineRule="auto"/>
              <w:ind w:left="2220" w:firstLine="0"/>
              <w:rPr>
                <w:sz w:val="12"/>
                <w:szCs w:val="12"/>
              </w:rPr>
            </w:pPr>
            <w:r w:rsidRPr="003A5ADA">
              <w:rPr>
                <w:rFonts w:eastAsia="Arial"/>
                <w:sz w:val="12"/>
                <w:szCs w:val="12"/>
              </w:rPr>
              <w:t>(подпись заявителя)</w:t>
            </w:r>
          </w:p>
        </w:tc>
      </w:tr>
      <w:tr w:rsidR="007B5871" w:rsidRPr="003A5ADA">
        <w:trPr>
          <w:trHeight w:hRule="exact" w:val="245"/>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9" w:type="dxa"/>
            <w:gridSpan w:val="4"/>
            <w:vMerge w:val="restart"/>
            <w:tcBorders>
              <w:top w:val="single" w:sz="4" w:space="0" w:color="auto"/>
              <w:left w:val="single" w:sz="4" w:space="0" w:color="auto"/>
            </w:tcBorders>
            <w:shd w:val="clear" w:color="auto" w:fill="auto"/>
            <w:vAlign w:val="bottom"/>
          </w:tcPr>
          <w:p w:rsidR="007B5871" w:rsidRPr="003A5ADA" w:rsidRDefault="00B34A77">
            <w:pPr>
              <w:pStyle w:val="ab"/>
              <w:spacing w:line="259" w:lineRule="auto"/>
              <w:ind w:firstLine="0"/>
              <w:rPr>
                <w:sz w:val="20"/>
                <w:szCs w:val="20"/>
              </w:rPr>
            </w:pPr>
            <w:r w:rsidRPr="003A5ADA">
              <w:rPr>
                <w:sz w:val="20"/>
                <w:szCs w:val="20"/>
              </w:rPr>
              <w:t>Направить почтовым отправлением по адресу:</w:t>
            </w: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6"/>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399" w:type="dxa"/>
            <w:gridSpan w:val="4"/>
            <w:vMerge/>
            <w:tcBorders>
              <w:left w:val="single" w:sz="4" w:space="0" w:color="auto"/>
            </w:tcBorders>
            <w:shd w:val="clear" w:color="auto" w:fill="auto"/>
            <w:vAlign w:val="bottom"/>
          </w:tcPr>
          <w:p w:rsidR="007B5871" w:rsidRPr="003A5ADA" w:rsidRDefault="007B5871">
            <w:pPr>
              <w:rPr>
                <w:rFonts w:ascii="Times New Roman" w:hAnsi="Times New Roman" w:cs="Times New Roman"/>
              </w:rPr>
            </w:pP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46"/>
          <w:jc w:val="center"/>
        </w:trPr>
        <w:tc>
          <w:tcPr>
            <w:tcW w:w="605" w:type="dxa"/>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bottom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3" w:type="dxa"/>
            <w:gridSpan w:val="9"/>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Не направлять</w:t>
            </w:r>
          </w:p>
        </w:tc>
      </w:tr>
    </w:tbl>
    <w:p w:rsidR="007B5871" w:rsidRPr="003A5ADA" w:rsidRDefault="00B34A77">
      <w:pPr>
        <w:spacing w:line="1" w:lineRule="exact"/>
        <w:rPr>
          <w:rFonts w:ascii="Times New Roman" w:hAnsi="Times New Roman" w:cs="Times New Roman"/>
        </w:rPr>
      </w:pPr>
      <w:r w:rsidRPr="003A5ADA">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601"/>
        <w:gridCol w:w="468"/>
        <w:gridCol w:w="472"/>
        <w:gridCol w:w="2722"/>
        <w:gridCol w:w="180"/>
        <w:gridCol w:w="1123"/>
        <w:gridCol w:w="277"/>
        <w:gridCol w:w="662"/>
        <w:gridCol w:w="720"/>
        <w:gridCol w:w="1436"/>
        <w:gridCol w:w="1440"/>
      </w:tblGrid>
      <w:tr w:rsidR="007B5871" w:rsidRPr="003A5ADA">
        <w:trPr>
          <w:trHeight w:hRule="exact" w:val="400"/>
          <w:jc w:val="center"/>
        </w:trPr>
        <w:tc>
          <w:tcPr>
            <w:tcW w:w="10101" w:type="dxa"/>
            <w:gridSpan w:val="11"/>
            <w:tcBorders>
              <w:top w:val="single" w:sz="4" w:space="0" w:color="auto"/>
              <w:left w:val="single" w:sz="4" w:space="0" w:color="auto"/>
              <w:right w:val="single" w:sz="4" w:space="0" w:color="auto"/>
            </w:tcBorders>
            <w:shd w:val="clear" w:color="auto" w:fill="auto"/>
          </w:tcPr>
          <w:p w:rsidR="007B5871" w:rsidRPr="003A5ADA" w:rsidRDefault="00B34A77">
            <w:pPr>
              <w:pStyle w:val="ab"/>
              <w:tabs>
                <w:tab w:val="left" w:leader="underscore" w:pos="7972"/>
              </w:tabs>
              <w:spacing w:line="240" w:lineRule="auto"/>
              <w:ind w:left="6860" w:firstLine="0"/>
              <w:rPr>
                <w:sz w:val="20"/>
                <w:szCs w:val="20"/>
              </w:rPr>
            </w:pPr>
            <w:r w:rsidRPr="003A5ADA">
              <w:rPr>
                <w:sz w:val="20"/>
                <w:szCs w:val="20"/>
              </w:rPr>
              <w:lastRenderedPageBreak/>
              <w:t>Лист</w:t>
            </w:r>
            <w:proofErr w:type="gramStart"/>
            <w:r w:rsidRPr="003A5ADA">
              <w:rPr>
                <w:sz w:val="20"/>
                <w:szCs w:val="20"/>
              </w:rPr>
              <w:t xml:space="preserve"> №</w:t>
            </w:r>
            <w:r w:rsidRPr="003A5ADA">
              <w:rPr>
                <w:sz w:val="20"/>
                <w:szCs w:val="20"/>
              </w:rPr>
              <w:tab/>
              <w:t xml:space="preserve"> В</w:t>
            </w:r>
            <w:proofErr w:type="gramEnd"/>
            <w:r w:rsidRPr="003A5ADA">
              <w:rPr>
                <w:sz w:val="20"/>
                <w:szCs w:val="20"/>
              </w:rPr>
              <w:t>сего листов</w:t>
            </w:r>
          </w:p>
        </w:tc>
      </w:tr>
      <w:tr w:rsidR="007B5871" w:rsidRPr="003A5ADA">
        <w:trPr>
          <w:trHeight w:hRule="exact" w:val="306"/>
          <w:jc w:val="center"/>
        </w:trPr>
        <w:tc>
          <w:tcPr>
            <w:tcW w:w="601"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60"/>
              <w:rPr>
                <w:sz w:val="20"/>
                <w:szCs w:val="20"/>
              </w:rPr>
            </w:pPr>
            <w:r w:rsidRPr="003A5ADA">
              <w:rPr>
                <w:b/>
                <w:bCs/>
                <w:sz w:val="20"/>
                <w:szCs w:val="20"/>
              </w:rPr>
              <w:t>7</w:t>
            </w:r>
          </w:p>
        </w:tc>
        <w:tc>
          <w:tcPr>
            <w:tcW w:w="9500"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Заявитель:</w:t>
            </w:r>
          </w:p>
        </w:tc>
      </w:tr>
      <w:tr w:rsidR="007B5871" w:rsidRPr="003A5ADA">
        <w:trPr>
          <w:trHeight w:hRule="exact" w:val="540"/>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32" w:type="dxa"/>
            <w:gridSpan w:val="9"/>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71" w:lineRule="auto"/>
              <w:ind w:firstLine="0"/>
              <w:rPr>
                <w:sz w:val="20"/>
                <w:szCs w:val="20"/>
              </w:rPr>
            </w:pPr>
            <w:r w:rsidRPr="003A5ADA">
              <w:rPr>
                <w:b/>
                <w:bCs/>
                <w:sz w:val="20"/>
                <w:szCs w:val="20"/>
              </w:rPr>
              <w:t>Собственник объекта адресации или лицо, обладающее иным вещным правом на объект адресации</w:t>
            </w:r>
          </w:p>
        </w:tc>
      </w:tr>
      <w:tr w:rsidR="007B5871" w:rsidRPr="003A5ADA">
        <w:trPr>
          <w:trHeight w:hRule="exact" w:val="536"/>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32" w:type="dxa"/>
            <w:gridSpan w:val="9"/>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b/>
                <w:bCs/>
                <w:sz w:val="20"/>
                <w:szCs w:val="20"/>
              </w:rPr>
              <w:t>Представитель собственника объекта адресации или лица, обладающего иным вещным правом на объект адресации</w:t>
            </w:r>
          </w:p>
        </w:tc>
      </w:tr>
      <w:tr w:rsidR="007B5871" w:rsidRPr="003A5ADA">
        <w:trPr>
          <w:trHeight w:hRule="exact" w:val="28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2"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560"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физическое лицо:</w:t>
            </w:r>
          </w:p>
        </w:tc>
      </w:tr>
      <w:tr w:rsidR="007B5871" w:rsidRPr="003A5ADA">
        <w:trPr>
          <w:trHeight w:hRule="exact" w:val="515"/>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фамилия:</w:t>
            </w:r>
          </w:p>
        </w:tc>
        <w:tc>
          <w:tcPr>
            <w:tcW w:w="2242"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имя (полностью):</w:t>
            </w:r>
          </w:p>
        </w:tc>
        <w:tc>
          <w:tcPr>
            <w:tcW w:w="2156"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4" w:lineRule="auto"/>
              <w:ind w:firstLine="0"/>
              <w:jc w:val="center"/>
              <w:rPr>
                <w:sz w:val="20"/>
                <w:szCs w:val="20"/>
              </w:rPr>
            </w:pPr>
            <w:r w:rsidRPr="003A5ADA">
              <w:rPr>
                <w:sz w:val="20"/>
                <w:szCs w:val="20"/>
              </w:rPr>
              <w:t>отчество (полностью) (при наличии):</w:t>
            </w:r>
          </w:p>
        </w:tc>
        <w:tc>
          <w:tcPr>
            <w:tcW w:w="1440"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71" w:lineRule="auto"/>
              <w:ind w:firstLine="0"/>
              <w:jc w:val="center"/>
              <w:rPr>
                <w:sz w:val="20"/>
                <w:szCs w:val="20"/>
              </w:rPr>
            </w:pPr>
            <w:r w:rsidRPr="003A5ADA">
              <w:rPr>
                <w:sz w:val="20"/>
                <w:szCs w:val="20"/>
              </w:rPr>
              <w:t>ИНН (при наличии):</w:t>
            </w:r>
          </w:p>
        </w:tc>
      </w:tr>
      <w:tr w:rsidR="007B5871" w:rsidRPr="003A5ADA">
        <w:trPr>
          <w:trHeight w:hRule="exact" w:val="259"/>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242"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156"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144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vMerge w:val="restart"/>
            <w:tcBorders>
              <w:top w:val="single" w:sz="4" w:space="0" w:color="auto"/>
              <w:left w:val="single" w:sz="4" w:space="0" w:color="auto"/>
            </w:tcBorders>
            <w:shd w:val="clear" w:color="auto" w:fill="auto"/>
          </w:tcPr>
          <w:p w:rsidR="007B5871" w:rsidRPr="003A5ADA" w:rsidRDefault="00B34A77">
            <w:pPr>
              <w:pStyle w:val="ab"/>
              <w:spacing w:line="264" w:lineRule="auto"/>
              <w:ind w:firstLine="0"/>
              <w:jc w:val="center"/>
              <w:rPr>
                <w:sz w:val="20"/>
                <w:szCs w:val="20"/>
              </w:rPr>
            </w:pPr>
            <w:r w:rsidRPr="003A5ADA">
              <w:rPr>
                <w:sz w:val="20"/>
                <w:szCs w:val="20"/>
              </w:rPr>
              <w:t>документ, удостоверяющий личность:</w:t>
            </w:r>
          </w:p>
        </w:tc>
        <w:tc>
          <w:tcPr>
            <w:tcW w:w="2242"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вид:</w:t>
            </w:r>
          </w:p>
        </w:tc>
        <w:tc>
          <w:tcPr>
            <w:tcW w:w="2156"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серия:</w:t>
            </w:r>
          </w:p>
        </w:tc>
        <w:tc>
          <w:tcPr>
            <w:tcW w:w="1440"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номер:</w:t>
            </w:r>
          </w:p>
        </w:tc>
      </w:tr>
      <w:tr w:rsidR="007B5871" w:rsidRPr="003A5ADA">
        <w:trPr>
          <w:trHeight w:hRule="exact" w:val="259"/>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242"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156"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144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242"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дата выдачи:</w:t>
            </w:r>
          </w:p>
        </w:tc>
        <w:tc>
          <w:tcPr>
            <w:tcW w:w="3596" w:type="dxa"/>
            <w:gridSpan w:val="3"/>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 xml:space="preserve">кем </w:t>
            </w:r>
            <w:proofErr w:type="gramStart"/>
            <w:r w:rsidRPr="003A5ADA">
              <w:rPr>
                <w:sz w:val="20"/>
                <w:szCs w:val="20"/>
              </w:rPr>
              <w:t>выдан</w:t>
            </w:r>
            <w:proofErr w:type="gramEnd"/>
            <w:r w:rsidRPr="003A5ADA">
              <w:rPr>
                <w:sz w:val="20"/>
                <w:szCs w:val="20"/>
              </w:rPr>
              <w:t>:</w:t>
            </w: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180"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w:t>
            </w:r>
          </w:p>
        </w:tc>
        <w:tc>
          <w:tcPr>
            <w:tcW w:w="2062" w:type="dxa"/>
            <w:gridSpan w:val="3"/>
            <w:tcBorders>
              <w:top w:val="single" w:sz="4" w:space="0" w:color="auto"/>
            </w:tcBorders>
            <w:shd w:val="clear" w:color="auto" w:fill="auto"/>
            <w:vAlign w:val="bottom"/>
          </w:tcPr>
          <w:p w:rsidR="007B5871" w:rsidRPr="003A5ADA" w:rsidRDefault="00B34A77">
            <w:pPr>
              <w:pStyle w:val="ab"/>
              <w:tabs>
                <w:tab w:val="left" w:pos="1552"/>
              </w:tabs>
              <w:spacing w:line="240" w:lineRule="auto"/>
              <w:ind w:firstLine="0"/>
              <w:jc w:val="right"/>
              <w:rPr>
                <w:sz w:val="20"/>
                <w:szCs w:val="20"/>
              </w:rPr>
            </w:pPr>
            <w:r w:rsidRPr="003A5ADA">
              <w:rPr>
                <w:sz w:val="20"/>
                <w:szCs w:val="20"/>
              </w:rPr>
              <w:t>»</w:t>
            </w:r>
            <w:r w:rsidRPr="003A5ADA">
              <w:rPr>
                <w:sz w:val="20"/>
                <w:szCs w:val="20"/>
              </w:rPr>
              <w:tab/>
            </w:r>
            <w:proofErr w:type="gramStart"/>
            <w:r w:rsidRPr="003A5ADA">
              <w:rPr>
                <w:sz w:val="20"/>
                <w:szCs w:val="20"/>
              </w:rPr>
              <w:t>г</w:t>
            </w:r>
            <w:proofErr w:type="gramEnd"/>
            <w:r w:rsidRPr="003A5ADA">
              <w:rPr>
                <w:sz w:val="20"/>
                <w:szCs w:val="20"/>
              </w:rPr>
              <w:t>.</w:t>
            </w:r>
          </w:p>
        </w:tc>
        <w:tc>
          <w:tcPr>
            <w:tcW w:w="3596"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1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062" w:type="dxa"/>
            <w:gridSpan w:val="3"/>
            <w:tcBorders>
              <w:top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596"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11"/>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почтовый адрес:</w:t>
            </w:r>
          </w:p>
        </w:tc>
        <w:tc>
          <w:tcPr>
            <w:tcW w:w="2962" w:type="dxa"/>
            <w:gridSpan w:val="5"/>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телефон для связи:</w:t>
            </w:r>
          </w:p>
        </w:tc>
        <w:tc>
          <w:tcPr>
            <w:tcW w:w="2876"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71" w:lineRule="auto"/>
              <w:ind w:firstLine="0"/>
              <w:jc w:val="center"/>
              <w:rPr>
                <w:sz w:val="20"/>
                <w:szCs w:val="20"/>
              </w:rPr>
            </w:pPr>
            <w:r w:rsidRPr="003A5ADA">
              <w:rPr>
                <w:sz w:val="20"/>
                <w:szCs w:val="20"/>
              </w:rPr>
              <w:t>адрес электронной почты (при наличии):</w:t>
            </w:r>
          </w:p>
        </w:tc>
      </w:tr>
      <w:tr w:rsidR="007B5871" w:rsidRPr="003A5ADA">
        <w:trPr>
          <w:trHeight w:hRule="exact" w:val="490"/>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w:t>
            </w:r>
          </w:p>
        </w:tc>
        <w:tc>
          <w:tcPr>
            <w:tcW w:w="2962" w:type="dxa"/>
            <w:gridSpan w:val="5"/>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876"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77"/>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наименование и реквизиты документа, подтверждающего полномочия представителя:</w:t>
            </w: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40"/>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b/>
                <w:bCs/>
                <w:sz w:val="20"/>
                <w:szCs w:val="20"/>
              </w:rPr>
              <w:t>юридическое лицо, в том числе орган государственной власти, иной государственный орган, орган местного самоуправления:</w:t>
            </w:r>
          </w:p>
        </w:tc>
      </w:tr>
      <w:tr w:rsidR="007B5871" w:rsidRPr="003A5ADA">
        <w:trPr>
          <w:trHeight w:hRule="exact" w:val="230"/>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полное наименование:</w:t>
            </w:r>
          </w:p>
        </w:tc>
        <w:tc>
          <w:tcPr>
            <w:tcW w:w="5658" w:type="dxa"/>
            <w:gridSpan w:val="6"/>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6"/>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658" w:type="dxa"/>
            <w:gridSpan w:val="6"/>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8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025" w:type="dxa"/>
            <w:gridSpan w:val="3"/>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КПП (для российского юридического лица):</w:t>
            </w:r>
          </w:p>
        </w:tc>
        <w:tc>
          <w:tcPr>
            <w:tcW w:w="4535" w:type="dxa"/>
            <w:gridSpan w:val="5"/>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320"/>
              <w:rPr>
                <w:sz w:val="20"/>
                <w:szCs w:val="20"/>
              </w:rPr>
            </w:pPr>
            <w:r w:rsidRPr="003A5ADA">
              <w:rPr>
                <w:sz w:val="20"/>
                <w:szCs w:val="20"/>
              </w:rPr>
              <w:t>ИНН (для российского юридического лица):</w:t>
            </w:r>
          </w:p>
        </w:tc>
      </w:tr>
      <w:tr w:rsidR="007B5871" w:rsidRPr="003A5ADA">
        <w:trPr>
          <w:trHeight w:hRule="exact" w:val="245"/>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025"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535"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100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jc w:val="center"/>
              <w:rPr>
                <w:sz w:val="20"/>
                <w:szCs w:val="20"/>
              </w:rPr>
            </w:pPr>
            <w:r w:rsidRPr="003A5ADA">
              <w:rPr>
                <w:sz w:val="20"/>
                <w:szCs w:val="20"/>
              </w:rPr>
              <w:t>страна регистрации (инкорпорации) (для иностранного юридического лица):</w:t>
            </w:r>
          </w:p>
        </w:tc>
        <w:tc>
          <w:tcPr>
            <w:tcW w:w="2782"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66" w:lineRule="auto"/>
              <w:ind w:firstLine="0"/>
              <w:jc w:val="center"/>
              <w:rPr>
                <w:sz w:val="20"/>
                <w:szCs w:val="20"/>
              </w:rPr>
            </w:pPr>
            <w:r w:rsidRPr="003A5ADA">
              <w:rPr>
                <w:sz w:val="20"/>
                <w:szCs w:val="20"/>
              </w:rPr>
              <w:t>дата регистрации (для иностранного юридического лица):</w:t>
            </w:r>
          </w:p>
        </w:tc>
        <w:tc>
          <w:tcPr>
            <w:tcW w:w="2876" w:type="dxa"/>
            <w:gridSpan w:val="2"/>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66" w:lineRule="auto"/>
              <w:ind w:firstLine="0"/>
              <w:jc w:val="center"/>
              <w:rPr>
                <w:sz w:val="20"/>
                <w:szCs w:val="20"/>
              </w:rPr>
            </w:pPr>
            <w:r w:rsidRPr="003A5ADA">
              <w:rPr>
                <w:sz w:val="20"/>
                <w:szCs w:val="20"/>
              </w:rPr>
              <w:t>номер регистрации (для иностранного юридического лица):</w:t>
            </w: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782" w:type="dxa"/>
            <w:gridSpan w:val="4"/>
            <w:tcBorders>
              <w:top w:val="single" w:sz="4" w:space="0" w:color="auto"/>
              <w:left w:val="single" w:sz="4" w:space="0" w:color="auto"/>
            </w:tcBorders>
            <w:shd w:val="clear" w:color="auto" w:fill="auto"/>
            <w:vAlign w:val="bottom"/>
          </w:tcPr>
          <w:p w:rsidR="007B5871" w:rsidRPr="003A5ADA" w:rsidRDefault="00B34A77">
            <w:pPr>
              <w:pStyle w:val="ab"/>
              <w:tabs>
                <w:tab w:val="left" w:pos="676"/>
                <w:tab w:val="left" w:pos="2505"/>
              </w:tabs>
              <w:spacing w:line="240" w:lineRule="auto"/>
              <w:ind w:firstLine="140"/>
              <w:rPr>
                <w:sz w:val="20"/>
                <w:szCs w:val="20"/>
              </w:rPr>
            </w:pPr>
            <w:r w:rsidRPr="003A5ADA">
              <w:rPr>
                <w:sz w:val="20"/>
                <w:szCs w:val="20"/>
              </w:rPr>
              <w:t>«</w:t>
            </w:r>
            <w:r w:rsidRPr="003A5ADA">
              <w:rPr>
                <w:sz w:val="20"/>
                <w:szCs w:val="20"/>
              </w:rPr>
              <w:tab/>
              <w:t>»</w:t>
            </w:r>
            <w:r w:rsidRPr="003A5ADA">
              <w:rPr>
                <w:sz w:val="20"/>
                <w:szCs w:val="20"/>
              </w:rPr>
              <w:tab/>
            </w:r>
            <w:proofErr w:type="gramStart"/>
            <w:r w:rsidRPr="003A5ADA">
              <w:rPr>
                <w:sz w:val="20"/>
                <w:szCs w:val="20"/>
              </w:rPr>
              <w:t>г</w:t>
            </w:r>
            <w:proofErr w:type="gramEnd"/>
            <w:r w:rsidRPr="003A5ADA">
              <w:rPr>
                <w:sz w:val="20"/>
                <w:szCs w:val="20"/>
              </w:rPr>
              <w:t>.</w:t>
            </w:r>
          </w:p>
        </w:tc>
        <w:tc>
          <w:tcPr>
            <w:tcW w:w="2876" w:type="dxa"/>
            <w:gridSpan w:val="2"/>
            <w:vMerge w:val="restart"/>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5"/>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782"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876" w:type="dxa"/>
            <w:gridSpan w:val="2"/>
            <w:vMerge/>
            <w:tcBorders>
              <w:left w:val="single" w:sz="4" w:space="0" w:color="auto"/>
              <w:right w:val="single" w:sz="4" w:space="0" w:color="auto"/>
            </w:tcBorders>
            <w:shd w:val="clear" w:color="auto" w:fill="auto"/>
          </w:tcPr>
          <w:p w:rsidR="007B5871" w:rsidRPr="003A5ADA" w:rsidRDefault="007B5871">
            <w:pPr>
              <w:rPr>
                <w:rFonts w:ascii="Times New Roman" w:hAnsi="Times New Roman" w:cs="Times New Roman"/>
              </w:rPr>
            </w:pPr>
          </w:p>
        </w:tc>
      </w:tr>
      <w:tr w:rsidR="007B5871" w:rsidRPr="003A5ADA">
        <w:trPr>
          <w:trHeight w:hRule="exact" w:val="511"/>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почтовый адрес:</w:t>
            </w:r>
          </w:p>
        </w:tc>
        <w:tc>
          <w:tcPr>
            <w:tcW w:w="2782"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телефон для связи:</w:t>
            </w:r>
          </w:p>
        </w:tc>
        <w:tc>
          <w:tcPr>
            <w:tcW w:w="2876"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jc w:val="center"/>
              <w:rPr>
                <w:sz w:val="20"/>
                <w:szCs w:val="20"/>
              </w:rPr>
            </w:pPr>
            <w:r w:rsidRPr="003A5ADA">
              <w:rPr>
                <w:sz w:val="20"/>
                <w:szCs w:val="20"/>
              </w:rPr>
              <w:t>адрес электронной почты (при наличии):</w:t>
            </w:r>
          </w:p>
        </w:tc>
      </w:tr>
      <w:tr w:rsidR="007B5871" w:rsidRPr="003A5ADA">
        <w:trPr>
          <w:trHeight w:hRule="exact" w:val="493"/>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both"/>
              <w:rPr>
                <w:sz w:val="20"/>
                <w:szCs w:val="20"/>
              </w:rPr>
            </w:pPr>
            <w:r w:rsidRPr="003A5ADA">
              <w:rPr>
                <w:sz w:val="20"/>
                <w:szCs w:val="20"/>
              </w:rPr>
              <w:t>—</w:t>
            </w:r>
          </w:p>
        </w:tc>
        <w:tc>
          <w:tcPr>
            <w:tcW w:w="2782"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876"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77"/>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наименование и реквизиты документа, подтверждающего полномочия представителя:</w:t>
            </w: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88"/>
          <w:jc w:val="center"/>
        </w:trPr>
        <w:tc>
          <w:tcPr>
            <w:tcW w:w="601"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60"/>
              <w:rPr>
                <w:sz w:val="20"/>
                <w:szCs w:val="20"/>
              </w:rPr>
            </w:pPr>
            <w:r w:rsidRPr="003A5ADA">
              <w:rPr>
                <w:b/>
                <w:bCs/>
                <w:sz w:val="20"/>
                <w:szCs w:val="20"/>
              </w:rPr>
              <w:t>8</w:t>
            </w:r>
          </w:p>
        </w:tc>
        <w:tc>
          <w:tcPr>
            <w:tcW w:w="9500"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Документы, прилагаемые к заявлению:</w:t>
            </w: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8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242" w:type="dxa"/>
            <w:gridSpan w:val="6"/>
            <w:tcBorders>
              <w:top w:val="single" w:sz="4" w:space="0" w:color="auto"/>
              <w:left w:val="single" w:sz="4" w:space="0" w:color="auto"/>
            </w:tcBorders>
            <w:shd w:val="clear" w:color="auto" w:fill="auto"/>
          </w:tcPr>
          <w:p w:rsidR="007B5871" w:rsidRPr="003A5ADA" w:rsidRDefault="00B34A77">
            <w:pPr>
              <w:pStyle w:val="ab"/>
              <w:tabs>
                <w:tab w:val="left" w:leader="underscore" w:pos="2578"/>
                <w:tab w:val="left" w:leader="underscore" w:pos="3895"/>
              </w:tabs>
              <w:spacing w:line="240" w:lineRule="auto"/>
              <w:ind w:firstLine="0"/>
              <w:rPr>
                <w:sz w:val="20"/>
                <w:szCs w:val="20"/>
              </w:rPr>
            </w:pPr>
            <w:r w:rsidRPr="003A5ADA">
              <w:rPr>
                <w:sz w:val="20"/>
                <w:szCs w:val="20"/>
              </w:rPr>
              <w:t xml:space="preserve">Оригинал в количестве </w:t>
            </w:r>
            <w:r w:rsidRPr="003A5ADA">
              <w:rPr>
                <w:sz w:val="20"/>
                <w:szCs w:val="20"/>
              </w:rPr>
              <w:tab/>
              <w:t xml:space="preserve"> экз., на </w:t>
            </w:r>
            <w:r w:rsidRPr="003A5ADA">
              <w:rPr>
                <w:sz w:val="20"/>
                <w:szCs w:val="20"/>
              </w:rPr>
              <w:tab/>
            </w:r>
            <w:proofErr w:type="gramStart"/>
            <w:r w:rsidRPr="003A5ADA">
              <w:rPr>
                <w:sz w:val="20"/>
                <w:szCs w:val="20"/>
              </w:rPr>
              <w:t>л</w:t>
            </w:r>
            <w:proofErr w:type="gramEnd"/>
            <w:r w:rsidRPr="003A5ADA">
              <w:rPr>
                <w:sz w:val="20"/>
                <w:szCs w:val="20"/>
              </w:rPr>
              <w:t>.</w:t>
            </w:r>
          </w:p>
        </w:tc>
        <w:tc>
          <w:tcPr>
            <w:tcW w:w="4258" w:type="dxa"/>
            <w:gridSpan w:val="4"/>
            <w:tcBorders>
              <w:top w:val="single" w:sz="4" w:space="0" w:color="auto"/>
              <w:left w:val="single" w:sz="4" w:space="0" w:color="auto"/>
              <w:right w:val="single" w:sz="4" w:space="0" w:color="auto"/>
            </w:tcBorders>
            <w:shd w:val="clear" w:color="auto" w:fill="auto"/>
          </w:tcPr>
          <w:p w:rsidR="007B5871" w:rsidRPr="003A5ADA" w:rsidRDefault="00B34A77">
            <w:pPr>
              <w:pStyle w:val="ab"/>
              <w:tabs>
                <w:tab w:val="left" w:leader="underscore" w:pos="2210"/>
                <w:tab w:val="left" w:leader="underscore" w:pos="3420"/>
              </w:tabs>
              <w:spacing w:line="240" w:lineRule="auto"/>
              <w:ind w:firstLine="0"/>
              <w:rPr>
                <w:sz w:val="20"/>
                <w:szCs w:val="20"/>
              </w:rPr>
            </w:pPr>
            <w:r w:rsidRPr="003A5ADA">
              <w:rPr>
                <w:sz w:val="20"/>
                <w:szCs w:val="20"/>
              </w:rPr>
              <w:t xml:space="preserve">Копия в количестве </w:t>
            </w:r>
            <w:r w:rsidRPr="003A5ADA">
              <w:rPr>
                <w:sz w:val="20"/>
                <w:szCs w:val="20"/>
              </w:rPr>
              <w:tab/>
              <w:t xml:space="preserve"> экз., на </w:t>
            </w:r>
            <w:r w:rsidRPr="003A5ADA">
              <w:rPr>
                <w:sz w:val="20"/>
                <w:szCs w:val="20"/>
              </w:rPr>
              <w:tab/>
            </w:r>
            <w:proofErr w:type="gramStart"/>
            <w:r w:rsidRPr="003A5ADA">
              <w:rPr>
                <w:sz w:val="20"/>
                <w:szCs w:val="20"/>
              </w:rPr>
              <w:t>л</w:t>
            </w:r>
            <w:proofErr w:type="gramEnd"/>
            <w:r w:rsidRPr="003A5ADA">
              <w:rPr>
                <w:sz w:val="20"/>
                <w:szCs w:val="20"/>
              </w:rPr>
              <w:t>.</w:t>
            </w: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8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242" w:type="dxa"/>
            <w:gridSpan w:val="6"/>
            <w:tcBorders>
              <w:top w:val="single" w:sz="4" w:space="0" w:color="auto"/>
              <w:left w:val="single" w:sz="4" w:space="0" w:color="auto"/>
            </w:tcBorders>
            <w:shd w:val="clear" w:color="auto" w:fill="auto"/>
            <w:vAlign w:val="bottom"/>
          </w:tcPr>
          <w:p w:rsidR="007B5871" w:rsidRPr="003A5ADA" w:rsidRDefault="00B34A77">
            <w:pPr>
              <w:pStyle w:val="ab"/>
              <w:tabs>
                <w:tab w:val="left" w:leader="underscore" w:pos="2585"/>
                <w:tab w:val="left" w:leader="underscore" w:pos="3895"/>
              </w:tabs>
              <w:spacing w:line="240" w:lineRule="auto"/>
              <w:ind w:firstLine="0"/>
              <w:rPr>
                <w:sz w:val="20"/>
                <w:szCs w:val="20"/>
              </w:rPr>
            </w:pPr>
            <w:r w:rsidRPr="003A5ADA">
              <w:rPr>
                <w:sz w:val="20"/>
                <w:szCs w:val="20"/>
              </w:rPr>
              <w:t xml:space="preserve">Оригинал в количестве </w:t>
            </w:r>
            <w:r w:rsidRPr="003A5ADA">
              <w:rPr>
                <w:sz w:val="20"/>
                <w:szCs w:val="20"/>
              </w:rPr>
              <w:tab/>
              <w:t xml:space="preserve"> экз., на </w:t>
            </w:r>
            <w:r w:rsidRPr="003A5ADA">
              <w:rPr>
                <w:sz w:val="20"/>
                <w:szCs w:val="20"/>
              </w:rPr>
              <w:tab/>
            </w:r>
            <w:proofErr w:type="gramStart"/>
            <w:r w:rsidRPr="003A5ADA">
              <w:rPr>
                <w:sz w:val="20"/>
                <w:szCs w:val="20"/>
              </w:rPr>
              <w:t>л</w:t>
            </w:r>
            <w:proofErr w:type="gramEnd"/>
            <w:r w:rsidRPr="003A5ADA">
              <w:rPr>
                <w:sz w:val="20"/>
                <w:szCs w:val="20"/>
              </w:rPr>
              <w:t>.</w:t>
            </w:r>
          </w:p>
        </w:tc>
        <w:tc>
          <w:tcPr>
            <w:tcW w:w="4258"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underscore" w:pos="2210"/>
                <w:tab w:val="left" w:leader="underscore" w:pos="3420"/>
              </w:tabs>
              <w:spacing w:line="240" w:lineRule="auto"/>
              <w:ind w:firstLine="0"/>
              <w:rPr>
                <w:sz w:val="20"/>
                <w:szCs w:val="20"/>
              </w:rPr>
            </w:pPr>
            <w:r w:rsidRPr="003A5ADA">
              <w:rPr>
                <w:sz w:val="20"/>
                <w:szCs w:val="20"/>
              </w:rPr>
              <w:t xml:space="preserve">Копия в количестве </w:t>
            </w:r>
            <w:r w:rsidRPr="003A5ADA">
              <w:rPr>
                <w:sz w:val="20"/>
                <w:szCs w:val="20"/>
              </w:rPr>
              <w:tab/>
              <w:t xml:space="preserve"> экз., на </w:t>
            </w:r>
            <w:r w:rsidRPr="003A5ADA">
              <w:rPr>
                <w:sz w:val="20"/>
                <w:szCs w:val="20"/>
              </w:rPr>
              <w:tab/>
            </w:r>
            <w:proofErr w:type="gramStart"/>
            <w:r w:rsidRPr="003A5ADA">
              <w:rPr>
                <w:sz w:val="20"/>
                <w:szCs w:val="20"/>
              </w:rPr>
              <w:t>л</w:t>
            </w:r>
            <w:proofErr w:type="gramEnd"/>
            <w:r w:rsidRPr="003A5ADA">
              <w:rPr>
                <w:sz w:val="20"/>
                <w:szCs w:val="20"/>
              </w:rPr>
              <w:t>.</w:t>
            </w:r>
          </w:p>
        </w:tc>
      </w:tr>
      <w:tr w:rsidR="007B5871" w:rsidRPr="003A5ADA">
        <w:trPr>
          <w:trHeight w:hRule="exact" w:val="23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0"/>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92"/>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242" w:type="dxa"/>
            <w:gridSpan w:val="6"/>
            <w:tcBorders>
              <w:top w:val="single" w:sz="4" w:space="0" w:color="auto"/>
              <w:left w:val="single" w:sz="4" w:space="0" w:color="auto"/>
            </w:tcBorders>
            <w:shd w:val="clear" w:color="auto" w:fill="auto"/>
          </w:tcPr>
          <w:p w:rsidR="007B5871" w:rsidRPr="003A5ADA" w:rsidRDefault="00B34A77">
            <w:pPr>
              <w:pStyle w:val="ab"/>
              <w:tabs>
                <w:tab w:val="left" w:leader="underscore" w:pos="2585"/>
                <w:tab w:val="left" w:leader="underscore" w:pos="3895"/>
              </w:tabs>
              <w:spacing w:line="240" w:lineRule="auto"/>
              <w:ind w:firstLine="0"/>
              <w:rPr>
                <w:sz w:val="20"/>
                <w:szCs w:val="20"/>
              </w:rPr>
            </w:pPr>
            <w:r w:rsidRPr="003A5ADA">
              <w:rPr>
                <w:sz w:val="20"/>
                <w:szCs w:val="20"/>
              </w:rPr>
              <w:t xml:space="preserve">Оригинал в количестве </w:t>
            </w:r>
            <w:r w:rsidRPr="003A5ADA">
              <w:rPr>
                <w:sz w:val="20"/>
                <w:szCs w:val="20"/>
              </w:rPr>
              <w:tab/>
              <w:t xml:space="preserve"> </w:t>
            </w:r>
            <w:proofErr w:type="spellStart"/>
            <w:proofErr w:type="gramStart"/>
            <w:r w:rsidRPr="003A5ADA">
              <w:rPr>
                <w:sz w:val="20"/>
                <w:szCs w:val="20"/>
              </w:rPr>
              <w:t>экз</w:t>
            </w:r>
            <w:proofErr w:type="spellEnd"/>
            <w:proofErr w:type="gramEnd"/>
            <w:r w:rsidRPr="003A5ADA">
              <w:rPr>
                <w:sz w:val="20"/>
                <w:szCs w:val="20"/>
              </w:rPr>
              <w:t xml:space="preserve">,, на </w:t>
            </w:r>
            <w:r w:rsidRPr="003A5ADA">
              <w:rPr>
                <w:sz w:val="20"/>
                <w:szCs w:val="20"/>
              </w:rPr>
              <w:tab/>
              <w:t>л.</w:t>
            </w:r>
          </w:p>
        </w:tc>
        <w:tc>
          <w:tcPr>
            <w:tcW w:w="4258" w:type="dxa"/>
            <w:gridSpan w:val="4"/>
            <w:tcBorders>
              <w:top w:val="single" w:sz="4" w:space="0" w:color="auto"/>
              <w:left w:val="single" w:sz="4" w:space="0" w:color="auto"/>
              <w:right w:val="single" w:sz="4" w:space="0" w:color="auto"/>
            </w:tcBorders>
            <w:shd w:val="clear" w:color="auto" w:fill="auto"/>
          </w:tcPr>
          <w:p w:rsidR="007B5871" w:rsidRPr="003A5ADA" w:rsidRDefault="00B34A77">
            <w:pPr>
              <w:pStyle w:val="ab"/>
              <w:tabs>
                <w:tab w:val="left" w:leader="underscore" w:pos="2203"/>
                <w:tab w:val="left" w:leader="underscore" w:pos="3420"/>
              </w:tabs>
              <w:spacing w:line="240" w:lineRule="auto"/>
              <w:ind w:firstLine="0"/>
              <w:rPr>
                <w:sz w:val="20"/>
                <w:szCs w:val="20"/>
              </w:rPr>
            </w:pPr>
            <w:r w:rsidRPr="003A5ADA">
              <w:rPr>
                <w:sz w:val="20"/>
                <w:szCs w:val="20"/>
              </w:rPr>
              <w:t xml:space="preserve">Копия в количестве </w:t>
            </w:r>
            <w:r w:rsidRPr="003A5ADA">
              <w:rPr>
                <w:sz w:val="20"/>
                <w:szCs w:val="20"/>
              </w:rPr>
              <w:tab/>
              <w:t xml:space="preserve"> экз., на </w:t>
            </w:r>
            <w:r w:rsidRPr="003A5ADA">
              <w:rPr>
                <w:sz w:val="20"/>
                <w:szCs w:val="20"/>
              </w:rPr>
              <w:tab/>
            </w:r>
            <w:proofErr w:type="gramStart"/>
            <w:r w:rsidRPr="003A5ADA">
              <w:rPr>
                <w:sz w:val="20"/>
                <w:szCs w:val="20"/>
              </w:rPr>
              <w:t>л</w:t>
            </w:r>
            <w:proofErr w:type="gramEnd"/>
            <w:r w:rsidRPr="003A5ADA">
              <w:rPr>
                <w:sz w:val="20"/>
                <w:szCs w:val="20"/>
              </w:rPr>
              <w:t>.</w:t>
            </w:r>
          </w:p>
        </w:tc>
      </w:tr>
      <w:tr w:rsidR="007B5871" w:rsidRPr="003A5ADA">
        <w:trPr>
          <w:trHeight w:hRule="exact" w:val="288"/>
          <w:jc w:val="center"/>
        </w:trPr>
        <w:tc>
          <w:tcPr>
            <w:tcW w:w="601"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60"/>
              <w:rPr>
                <w:sz w:val="20"/>
                <w:szCs w:val="20"/>
              </w:rPr>
            </w:pPr>
            <w:r w:rsidRPr="003A5ADA">
              <w:rPr>
                <w:b/>
                <w:bCs/>
                <w:sz w:val="20"/>
                <w:szCs w:val="20"/>
              </w:rPr>
              <w:t>9</w:t>
            </w:r>
          </w:p>
        </w:tc>
        <w:tc>
          <w:tcPr>
            <w:tcW w:w="9500"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Примечание:</w:t>
            </w:r>
          </w:p>
        </w:tc>
      </w:tr>
      <w:tr w:rsidR="007B5871" w:rsidRPr="003A5ADA">
        <w:trPr>
          <w:trHeight w:hRule="exact" w:val="23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0"/>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02"/>
          <w:jc w:val="center"/>
        </w:trPr>
        <w:tc>
          <w:tcPr>
            <w:tcW w:w="601" w:type="dxa"/>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spacing w:line="1" w:lineRule="exact"/>
        <w:rPr>
          <w:rFonts w:ascii="Times New Roman" w:hAnsi="Times New Roman" w:cs="Times New Roman"/>
        </w:rPr>
      </w:pPr>
      <w:r w:rsidRPr="003A5ADA">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598"/>
        <w:gridCol w:w="6106"/>
        <w:gridCol w:w="3395"/>
      </w:tblGrid>
      <w:tr w:rsidR="007B5871" w:rsidRPr="003A5ADA">
        <w:trPr>
          <w:trHeight w:hRule="exact" w:val="295"/>
          <w:jc w:val="center"/>
        </w:trPr>
        <w:tc>
          <w:tcPr>
            <w:tcW w:w="6704"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5"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underscore" w:pos="1571"/>
              </w:tabs>
              <w:spacing w:line="240" w:lineRule="auto"/>
              <w:ind w:firstLine="160"/>
              <w:rPr>
                <w:sz w:val="20"/>
                <w:szCs w:val="20"/>
              </w:rPr>
            </w:pPr>
            <w:proofErr w:type="spellStart"/>
            <w:r w:rsidRPr="003A5ADA">
              <w:rPr>
                <w:sz w:val="20"/>
                <w:szCs w:val="20"/>
              </w:rPr>
              <w:t>Лист</w:t>
            </w:r>
            <w:proofErr w:type="gramStart"/>
            <w:r w:rsidRPr="003A5ADA">
              <w:rPr>
                <w:sz w:val="20"/>
                <w:szCs w:val="20"/>
              </w:rPr>
              <w:t>№</w:t>
            </w:r>
            <w:proofErr w:type="spellEnd"/>
            <w:r w:rsidRPr="003A5ADA">
              <w:rPr>
                <w:sz w:val="20"/>
                <w:szCs w:val="20"/>
              </w:rPr>
              <w:tab/>
            </w:r>
            <w:r w:rsidRPr="003A5ADA">
              <w:rPr>
                <w:sz w:val="20"/>
                <w:szCs w:val="20"/>
                <w:u w:val="single"/>
              </w:rPr>
              <w:t>В</w:t>
            </w:r>
            <w:proofErr w:type="gramEnd"/>
            <w:r w:rsidRPr="003A5ADA">
              <w:rPr>
                <w:sz w:val="20"/>
                <w:szCs w:val="20"/>
                <w:u w:val="single"/>
              </w:rPr>
              <w:t>сего листов</w:t>
            </w:r>
          </w:p>
        </w:tc>
      </w:tr>
      <w:tr w:rsidR="007B5871" w:rsidRPr="003A5ADA">
        <w:trPr>
          <w:trHeight w:hRule="exact" w:val="122"/>
          <w:jc w:val="center"/>
        </w:trPr>
        <w:tc>
          <w:tcPr>
            <w:tcW w:w="10099" w:type="dxa"/>
            <w:gridSpan w:val="3"/>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dot" w:pos="18"/>
                <w:tab w:val="left" w:leader="dot" w:pos="180"/>
                <w:tab w:val="left" w:leader="dot" w:pos="3557"/>
                <w:tab w:val="left" w:leader="dot" w:pos="4054"/>
                <w:tab w:val="left" w:leader="underscore" w:pos="4421"/>
                <w:tab w:val="left" w:leader="underscore" w:pos="4741"/>
                <w:tab w:val="left" w:leader="underscore" w:pos="6977"/>
                <w:tab w:val="left" w:leader="underscore" w:pos="7070"/>
                <w:tab w:val="left" w:leader="dot" w:pos="7366"/>
                <w:tab w:val="left" w:leader="dot" w:pos="7639"/>
                <w:tab w:val="left" w:leader="dot" w:pos="7992"/>
              </w:tabs>
              <w:spacing w:line="240" w:lineRule="auto"/>
              <w:ind w:firstLine="0"/>
              <w:jc w:val="right"/>
              <w:rPr>
                <w:sz w:val="20"/>
                <w:szCs w:val="20"/>
              </w:rPr>
            </w:pPr>
            <w:r w:rsidRPr="003A5ADA">
              <w:rPr>
                <w:b/>
                <w:bCs/>
                <w:sz w:val="20"/>
                <w:szCs w:val="20"/>
              </w:rPr>
              <w:tab/>
            </w:r>
            <w:r w:rsidRPr="003A5ADA">
              <w:rPr>
                <w:b/>
                <w:bCs/>
                <w:sz w:val="20"/>
                <w:szCs w:val="20"/>
              </w:rPr>
              <w:tab/>
              <w:t>- - -</w:t>
            </w:r>
            <w:r w:rsidRPr="003A5ADA">
              <w:rPr>
                <w:b/>
                <w:bCs/>
                <w:sz w:val="20"/>
                <w:szCs w:val="20"/>
              </w:rPr>
              <w:tab/>
              <w:t>-</w:t>
            </w:r>
            <w:r w:rsidRPr="003A5ADA">
              <w:rPr>
                <w:b/>
                <w:bCs/>
                <w:sz w:val="20"/>
                <w:szCs w:val="20"/>
              </w:rPr>
              <w:tab/>
              <w:t xml:space="preserve">.■■■. </w:t>
            </w:r>
            <w:r w:rsidRPr="003A5ADA">
              <w:rPr>
                <w:b/>
                <w:bCs/>
                <w:sz w:val="20"/>
                <w:szCs w:val="20"/>
              </w:rPr>
              <w:tab/>
            </w:r>
            <w:r w:rsidRPr="003A5ADA">
              <w:rPr>
                <w:b/>
                <w:bCs/>
                <w:sz w:val="20"/>
                <w:szCs w:val="20"/>
              </w:rPr>
              <w:tab/>
              <w:t xml:space="preserve"> </w:t>
            </w:r>
            <w:r w:rsidRPr="003A5ADA">
              <w:rPr>
                <w:b/>
                <w:bCs/>
                <w:sz w:val="20"/>
                <w:szCs w:val="20"/>
              </w:rPr>
              <w:tab/>
            </w:r>
            <w:r w:rsidRPr="003A5ADA">
              <w:rPr>
                <w:b/>
                <w:bCs/>
                <w:sz w:val="20"/>
                <w:szCs w:val="20"/>
              </w:rPr>
              <w:tab/>
              <w:t>-</w:t>
            </w:r>
            <w:r w:rsidRPr="003A5ADA">
              <w:rPr>
                <w:b/>
                <w:bCs/>
                <w:sz w:val="20"/>
                <w:szCs w:val="20"/>
              </w:rPr>
              <w:tab/>
            </w:r>
            <w:r w:rsidRPr="003A5ADA">
              <w:rPr>
                <w:b/>
                <w:bCs/>
                <w:sz w:val="20"/>
                <w:szCs w:val="20"/>
              </w:rPr>
              <w:tab/>
            </w:r>
            <w:r w:rsidRPr="003A5ADA">
              <w:rPr>
                <w:b/>
                <w:bCs/>
                <w:sz w:val="20"/>
                <w:szCs w:val="20"/>
              </w:rPr>
              <w:tab/>
              <w:t>.......</w:t>
            </w:r>
          </w:p>
        </w:tc>
      </w:tr>
      <w:tr w:rsidR="007B5871" w:rsidRPr="003A5ADA">
        <w:trPr>
          <w:trHeight w:hRule="exact" w:val="2887"/>
          <w:jc w:val="center"/>
        </w:trPr>
        <w:tc>
          <w:tcPr>
            <w:tcW w:w="598" w:type="dxa"/>
            <w:tcBorders>
              <w:top w:val="single" w:sz="4" w:space="0" w:color="auto"/>
              <w:left w:val="single" w:sz="4" w:space="0" w:color="auto"/>
            </w:tcBorders>
            <w:shd w:val="clear" w:color="auto" w:fill="auto"/>
          </w:tcPr>
          <w:p w:rsidR="007B5871" w:rsidRPr="003A5ADA" w:rsidRDefault="00B34A77">
            <w:pPr>
              <w:pStyle w:val="ab"/>
              <w:spacing w:line="240" w:lineRule="auto"/>
              <w:ind w:firstLine="220"/>
              <w:rPr>
                <w:sz w:val="20"/>
                <w:szCs w:val="20"/>
              </w:rPr>
            </w:pPr>
            <w:r w:rsidRPr="003A5ADA">
              <w:rPr>
                <w:b/>
                <w:bCs/>
                <w:sz w:val="20"/>
                <w:szCs w:val="20"/>
              </w:rPr>
              <w:t>10</w:t>
            </w:r>
          </w:p>
        </w:tc>
        <w:tc>
          <w:tcPr>
            <w:tcW w:w="9501" w:type="dxa"/>
            <w:gridSpan w:val="2"/>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66" w:lineRule="auto"/>
              <w:ind w:firstLine="0"/>
              <w:jc w:val="both"/>
              <w:rPr>
                <w:sz w:val="20"/>
                <w:szCs w:val="20"/>
              </w:rPr>
            </w:pPr>
            <w:proofErr w:type="gramStart"/>
            <w:r w:rsidRPr="003A5ADA">
              <w:rPr>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3A5ADA">
              <w:rPr>
                <w:sz w:val="20"/>
                <w:szCs w:val="20"/>
              </w:rPr>
              <w:t>Сколково</w:t>
            </w:r>
            <w:proofErr w:type="spellEnd"/>
            <w:r w:rsidRPr="003A5ADA">
              <w:rPr>
                <w:sz w:val="20"/>
                <w:szCs w:val="20"/>
              </w:rPr>
              <w:t>", осуществляющими</w:t>
            </w:r>
            <w:proofErr w:type="gramEnd"/>
            <w:r w:rsidRPr="003A5ADA">
              <w:rPr>
                <w:sz w:val="20"/>
                <w:szCs w:val="20"/>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3A5ADA">
              <w:rPr>
                <w:sz w:val="20"/>
                <w:szCs w:val="20"/>
              </w:rPr>
              <w:t>Сколково</w:t>
            </w:r>
            <w:proofErr w:type="spellEnd"/>
            <w:r w:rsidRPr="003A5ADA">
              <w:rPr>
                <w:sz w:val="20"/>
                <w:szCs w:val="20"/>
              </w:rPr>
              <w:t>", осуществляющими присвоение, изменение и аннулирование адресов, в целях предоставления государственной услуги.</w:t>
            </w:r>
          </w:p>
        </w:tc>
      </w:tr>
      <w:tr w:rsidR="007B5871" w:rsidRPr="003A5ADA">
        <w:trPr>
          <w:trHeight w:hRule="exact" w:val="1192"/>
          <w:jc w:val="center"/>
        </w:trPr>
        <w:tc>
          <w:tcPr>
            <w:tcW w:w="598" w:type="dxa"/>
            <w:tcBorders>
              <w:top w:val="single" w:sz="4" w:space="0" w:color="auto"/>
              <w:left w:val="single" w:sz="4" w:space="0" w:color="auto"/>
            </w:tcBorders>
            <w:shd w:val="clear" w:color="auto" w:fill="auto"/>
          </w:tcPr>
          <w:p w:rsidR="007B5871" w:rsidRPr="003A5ADA" w:rsidRDefault="00B34A77">
            <w:pPr>
              <w:pStyle w:val="ab"/>
              <w:spacing w:line="240" w:lineRule="auto"/>
              <w:ind w:firstLine="220"/>
              <w:rPr>
                <w:sz w:val="20"/>
                <w:szCs w:val="20"/>
              </w:rPr>
            </w:pPr>
            <w:r w:rsidRPr="003A5ADA">
              <w:rPr>
                <w:b/>
                <w:bCs/>
                <w:sz w:val="20"/>
                <w:szCs w:val="20"/>
              </w:rPr>
              <w:t>11</w:t>
            </w:r>
          </w:p>
        </w:tc>
        <w:tc>
          <w:tcPr>
            <w:tcW w:w="9501" w:type="dxa"/>
            <w:gridSpan w:val="2"/>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66" w:lineRule="auto"/>
              <w:ind w:firstLine="0"/>
              <w:jc w:val="both"/>
              <w:rPr>
                <w:sz w:val="20"/>
                <w:szCs w:val="20"/>
              </w:rPr>
            </w:pPr>
            <w:r w:rsidRPr="003A5ADA">
              <w:rPr>
                <w:sz w:val="20"/>
                <w:szCs w:val="20"/>
              </w:rPr>
              <w:t>Настоящим также подтверждаю, что:</w:t>
            </w:r>
          </w:p>
          <w:p w:rsidR="007B5871" w:rsidRPr="003A5ADA" w:rsidRDefault="00B34A77">
            <w:pPr>
              <w:pStyle w:val="ab"/>
              <w:spacing w:line="266" w:lineRule="auto"/>
              <w:ind w:firstLine="0"/>
              <w:rPr>
                <w:sz w:val="20"/>
                <w:szCs w:val="20"/>
              </w:rPr>
            </w:pPr>
            <w:r w:rsidRPr="003A5ADA">
              <w:rPr>
                <w:sz w:val="20"/>
                <w:szCs w:val="20"/>
              </w:rPr>
              <w:t>сведения, указанные в настоящем заявлении, на дату представления заявления достоверны;</w:t>
            </w:r>
          </w:p>
          <w:p w:rsidR="007B5871" w:rsidRPr="003A5ADA" w:rsidRDefault="00B34A77">
            <w:pPr>
              <w:pStyle w:val="ab"/>
              <w:spacing w:line="266" w:lineRule="auto"/>
              <w:ind w:firstLine="0"/>
              <w:rPr>
                <w:sz w:val="20"/>
                <w:szCs w:val="20"/>
              </w:rPr>
            </w:pPr>
            <w:r w:rsidRPr="003A5ADA">
              <w:rPr>
                <w:sz w:val="20"/>
                <w:szCs w:val="20"/>
              </w:rPr>
              <w:t>представленные правоустанавливающи</w:t>
            </w:r>
            <w:proofErr w:type="gramStart"/>
            <w:r w:rsidRPr="003A5ADA">
              <w:rPr>
                <w:sz w:val="20"/>
                <w:szCs w:val="20"/>
              </w:rPr>
              <w:t>й(</w:t>
            </w:r>
            <w:proofErr w:type="spellStart"/>
            <w:proofErr w:type="gramEnd"/>
            <w:r w:rsidRPr="003A5ADA">
              <w:rPr>
                <w:sz w:val="20"/>
                <w:szCs w:val="20"/>
              </w:rPr>
              <w:t>ие</w:t>
            </w:r>
            <w:proofErr w:type="spellEnd"/>
            <w:r w:rsidRPr="003A5ADA">
              <w:rPr>
                <w:sz w:val="20"/>
                <w:szCs w:val="20"/>
              </w:rPr>
              <w:t>) документ(</w:t>
            </w:r>
            <w:proofErr w:type="spellStart"/>
            <w:r w:rsidRPr="003A5ADA">
              <w:rPr>
                <w:sz w:val="20"/>
                <w:szCs w:val="20"/>
              </w:rPr>
              <w:t>ы</w:t>
            </w:r>
            <w:proofErr w:type="spellEnd"/>
            <w:r w:rsidRPr="003A5ADA">
              <w:rPr>
                <w:sz w:val="20"/>
                <w:szCs w:val="20"/>
              </w:rPr>
              <w:t>) и иные документы и содержащиеся в них сведения соответствуют установленным законодательством Российской Федерации требованиям.</w:t>
            </w:r>
          </w:p>
        </w:tc>
      </w:tr>
      <w:tr w:rsidR="007B5871" w:rsidRPr="003A5ADA">
        <w:trPr>
          <w:trHeight w:hRule="exact" w:val="349"/>
          <w:jc w:val="center"/>
        </w:trPr>
        <w:tc>
          <w:tcPr>
            <w:tcW w:w="598"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20"/>
              <w:rPr>
                <w:sz w:val="20"/>
                <w:szCs w:val="20"/>
              </w:rPr>
            </w:pPr>
            <w:r w:rsidRPr="003A5ADA">
              <w:rPr>
                <w:b/>
                <w:bCs/>
                <w:sz w:val="20"/>
                <w:szCs w:val="20"/>
              </w:rPr>
              <w:t>12</w:t>
            </w:r>
          </w:p>
        </w:tc>
        <w:tc>
          <w:tcPr>
            <w:tcW w:w="6106" w:type="dxa"/>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Подпись</w:t>
            </w:r>
          </w:p>
        </w:tc>
        <w:tc>
          <w:tcPr>
            <w:tcW w:w="3395"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Дата</w:t>
            </w:r>
          </w:p>
        </w:tc>
      </w:tr>
      <w:tr w:rsidR="007B5871" w:rsidRPr="003A5ADA">
        <w:trPr>
          <w:trHeight w:hRule="exact" w:val="302"/>
          <w:jc w:val="center"/>
        </w:trPr>
        <w:tc>
          <w:tcPr>
            <w:tcW w:w="5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6106"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5"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pos="529"/>
                <w:tab w:val="left" w:pos="2545"/>
              </w:tabs>
              <w:spacing w:line="240" w:lineRule="auto"/>
              <w:ind w:firstLine="0"/>
              <w:rPr>
                <w:sz w:val="20"/>
                <w:szCs w:val="20"/>
              </w:rPr>
            </w:pPr>
            <w:r w:rsidRPr="003A5ADA">
              <w:rPr>
                <w:sz w:val="20"/>
                <w:szCs w:val="20"/>
              </w:rPr>
              <w:t>"</w:t>
            </w:r>
            <w:r w:rsidRPr="003A5ADA">
              <w:rPr>
                <w:sz w:val="20"/>
                <w:szCs w:val="20"/>
              </w:rPr>
              <w:tab/>
              <w:t>"</w:t>
            </w:r>
            <w:r w:rsidRPr="003A5ADA">
              <w:rPr>
                <w:sz w:val="20"/>
                <w:szCs w:val="20"/>
              </w:rPr>
              <w:tab/>
            </w:r>
            <w:proofErr w:type="gramStart"/>
            <w:r w:rsidRPr="003A5ADA">
              <w:rPr>
                <w:sz w:val="20"/>
                <w:szCs w:val="20"/>
              </w:rPr>
              <w:t>г</w:t>
            </w:r>
            <w:proofErr w:type="gramEnd"/>
            <w:r w:rsidRPr="003A5ADA">
              <w:rPr>
                <w:sz w:val="20"/>
                <w:szCs w:val="20"/>
              </w:rPr>
              <w:t>.</w:t>
            </w:r>
          </w:p>
        </w:tc>
      </w:tr>
      <w:tr w:rsidR="007B5871" w:rsidRPr="003A5ADA">
        <w:trPr>
          <w:trHeight w:hRule="exact" w:val="306"/>
          <w:jc w:val="center"/>
        </w:trPr>
        <w:tc>
          <w:tcPr>
            <w:tcW w:w="5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6106" w:type="dxa"/>
            <w:tcBorders>
              <w:top w:val="single" w:sz="4" w:space="0" w:color="auto"/>
              <w:left w:val="single" w:sz="4" w:space="0" w:color="auto"/>
            </w:tcBorders>
            <w:shd w:val="clear" w:color="auto" w:fill="auto"/>
          </w:tcPr>
          <w:p w:rsidR="007B5871" w:rsidRPr="003A5ADA" w:rsidRDefault="00B34A77">
            <w:pPr>
              <w:pStyle w:val="ab"/>
              <w:tabs>
                <w:tab w:val="left" w:pos="3976"/>
              </w:tabs>
              <w:spacing w:line="240" w:lineRule="auto"/>
              <w:ind w:left="1100" w:firstLine="0"/>
              <w:rPr>
                <w:sz w:val="12"/>
                <w:szCs w:val="12"/>
              </w:rPr>
            </w:pPr>
            <w:r w:rsidRPr="003A5ADA">
              <w:rPr>
                <w:rFonts w:eastAsia="Arial"/>
                <w:sz w:val="12"/>
                <w:szCs w:val="12"/>
              </w:rPr>
              <w:t>(подпись)</w:t>
            </w:r>
            <w:r w:rsidRPr="003A5ADA">
              <w:rPr>
                <w:rFonts w:eastAsia="Arial"/>
                <w:sz w:val="12"/>
                <w:szCs w:val="12"/>
              </w:rPr>
              <w:tab/>
              <w:t>(инициалы, фамилия)</w:t>
            </w:r>
          </w:p>
        </w:tc>
        <w:tc>
          <w:tcPr>
            <w:tcW w:w="3395"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78"/>
          <w:jc w:val="center"/>
        </w:trPr>
        <w:tc>
          <w:tcPr>
            <w:tcW w:w="598"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20"/>
              <w:rPr>
                <w:sz w:val="20"/>
                <w:szCs w:val="20"/>
              </w:rPr>
            </w:pPr>
            <w:r w:rsidRPr="003A5ADA">
              <w:rPr>
                <w:b/>
                <w:bCs/>
                <w:sz w:val="20"/>
                <w:szCs w:val="20"/>
              </w:rPr>
              <w:t>13</w:t>
            </w:r>
          </w:p>
        </w:tc>
        <w:tc>
          <w:tcPr>
            <w:tcW w:w="9501"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Отметка специалиста, принявшего заявление и приложенные к нему документы:</w:t>
            </w:r>
          </w:p>
        </w:tc>
      </w:tr>
      <w:tr w:rsidR="007B5871" w:rsidRPr="003A5ADA">
        <w:trPr>
          <w:trHeight w:hRule="exact" w:val="259"/>
          <w:jc w:val="center"/>
        </w:trPr>
        <w:tc>
          <w:tcPr>
            <w:tcW w:w="5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1"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1"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1"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1"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99"/>
          <w:jc w:val="center"/>
        </w:trPr>
        <w:tc>
          <w:tcPr>
            <w:tcW w:w="598" w:type="dxa"/>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9501" w:type="dxa"/>
            <w:gridSpan w:val="2"/>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pStyle w:val="af"/>
        <w:ind w:left="22" w:firstLine="0"/>
      </w:pPr>
      <w:r w:rsidRPr="003A5ADA">
        <w:t>Примечание,</w:t>
      </w:r>
    </w:p>
    <w:p w:rsidR="007B5871" w:rsidRPr="003A5ADA" w:rsidRDefault="00B34A77">
      <w:pPr>
        <w:pStyle w:val="af"/>
        <w:ind w:firstLine="0"/>
        <w:jc w:val="both"/>
      </w:pPr>
      <w:r w:rsidRPr="003A5ADA">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3A5ADA">
        <w:t>4</w:t>
      </w:r>
      <w:proofErr w:type="gramEnd"/>
      <w:r w:rsidRPr="003A5ADA">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B5871" w:rsidRPr="003A5ADA" w:rsidRDefault="00B34A77">
      <w:pPr>
        <w:pStyle w:val="af"/>
        <w:ind w:firstLine="0"/>
        <w:jc w:val="both"/>
      </w:pPr>
      <w:r w:rsidRPr="003A5ADA">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B5871" w:rsidRPr="003A5ADA" w:rsidRDefault="007B5871">
      <w:pPr>
        <w:spacing w:after="199" w:line="1" w:lineRule="exact"/>
        <w:rPr>
          <w:rFonts w:ascii="Times New Roman" w:hAnsi="Times New Roman" w:cs="Times New Roman"/>
        </w:rPr>
      </w:pPr>
    </w:p>
    <w:p w:rsidR="007B5871" w:rsidRPr="003A5ADA" w:rsidRDefault="00B34A77">
      <w:pPr>
        <w:pStyle w:val="50"/>
        <w:spacing w:after="200" w:line="269" w:lineRule="auto"/>
        <w:ind w:left="1500"/>
        <w:jc w:val="both"/>
      </w:pPr>
      <w:r w:rsidRPr="003A5ADA">
        <w:t>( V</w:t>
      </w:r>
      <w:proofErr w:type="gramStart"/>
      <w:r w:rsidRPr="003A5ADA">
        <w:t xml:space="preserve"> )</w:t>
      </w:r>
      <w:proofErr w:type="gramEnd"/>
      <w:r w:rsidRPr="003A5ADA">
        <w:t>.</w:t>
      </w:r>
    </w:p>
    <w:p w:rsidR="007B5871" w:rsidRPr="003A5ADA" w:rsidRDefault="00B34A77">
      <w:pPr>
        <w:pStyle w:val="50"/>
        <w:spacing w:after="200" w:line="269" w:lineRule="auto"/>
        <w:ind w:firstLine="480"/>
        <w:jc w:val="both"/>
        <w:sectPr w:rsidR="007B5871" w:rsidRPr="003A5ADA">
          <w:headerReference w:type="default" r:id="rId68"/>
          <w:footerReference w:type="default" r:id="rId69"/>
          <w:pgSz w:w="11900" w:h="16840"/>
          <w:pgMar w:top="298" w:right="689" w:bottom="476" w:left="1074" w:header="0" w:footer="48" w:gutter="0"/>
          <w:pgNumType w:start="39"/>
          <w:cols w:space="720"/>
          <w:noEndnote/>
          <w:docGrid w:linePitch="360"/>
        </w:sectPr>
      </w:pPr>
      <w:proofErr w:type="gramStart"/>
      <w:r w:rsidRPr="003A5ADA">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w:t>
      </w:r>
      <w:proofErr w:type="spellStart"/>
      <w:r w:rsidRPr="003A5ADA">
        <w:t>Сколково</w:t>
      </w:r>
      <w:proofErr w:type="spellEnd"/>
      <w:proofErr w:type="gramEnd"/>
      <w:r w:rsidRPr="003A5ADA">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B5871" w:rsidRPr="003A5ADA" w:rsidRDefault="00B34A77">
      <w:pPr>
        <w:pStyle w:val="1"/>
        <w:spacing w:line="240" w:lineRule="auto"/>
        <w:ind w:firstLine="0"/>
        <w:jc w:val="center"/>
      </w:pPr>
      <w:r w:rsidRPr="003A5ADA">
        <w:rPr>
          <w:b/>
          <w:bCs/>
        </w:rPr>
        <w:lastRenderedPageBreak/>
        <w:t>ФОРМА</w:t>
      </w:r>
    </w:p>
    <w:p w:rsidR="007B5871" w:rsidRPr="003A5ADA" w:rsidRDefault="00B34A77">
      <w:pPr>
        <w:pStyle w:val="1"/>
        <w:spacing w:after="920" w:line="223" w:lineRule="auto"/>
        <w:ind w:firstLine="0"/>
        <w:jc w:val="center"/>
      </w:pPr>
      <w:r w:rsidRPr="003A5ADA">
        <w:rPr>
          <w:b/>
          <w:bCs/>
        </w:rPr>
        <w:t>решения об отказе в приеме документов, необходимых для предоставления услуги</w:t>
      </w:r>
    </w:p>
    <w:p w:rsidR="007B5871" w:rsidRPr="003A5ADA" w:rsidRDefault="00B34A77">
      <w:pPr>
        <w:pStyle w:val="40"/>
        <w:spacing w:after="840" w:line="230" w:lineRule="auto"/>
      </w:pPr>
      <w:r w:rsidRPr="003A5ADA">
        <w:t>(наименование органа местного самоуправления, органа государственной власти субъекта Российской</w:t>
      </w:r>
      <w:r w:rsidRPr="003A5ADA">
        <w:br/>
        <w:t>Федерации - города федерального значения или органа местного самоуправления внутригородского</w:t>
      </w:r>
      <w:r w:rsidRPr="003A5ADA">
        <w:br/>
        <w:t>муниципального образования города федерального значения, уполномоченного законом субъекта Российской</w:t>
      </w:r>
      <w:r w:rsidRPr="003A5ADA">
        <w:br/>
        <w:t>Федерации, а также организации, признаваемой управляющей компанией в соответствии с Федеральным законом</w:t>
      </w:r>
      <w:r w:rsidRPr="003A5ADA">
        <w:br/>
        <w:t>от 28 сентября 2010 г. № 244-ФЗ «Об инновационном центре «</w:t>
      </w:r>
      <w:proofErr w:type="spellStart"/>
      <w:r w:rsidRPr="003A5ADA">
        <w:t>Сколково</w:t>
      </w:r>
      <w:proofErr w:type="spellEnd"/>
      <w:r w:rsidRPr="003A5ADA">
        <w:t>»)</w:t>
      </w:r>
    </w:p>
    <w:p w:rsidR="007B5871" w:rsidRPr="003A5ADA" w:rsidRDefault="00B34A77">
      <w:pPr>
        <w:pStyle w:val="40"/>
        <w:pBdr>
          <w:top w:val="single" w:sz="4" w:space="0" w:color="auto"/>
          <w:bottom w:val="single" w:sz="4" w:space="0" w:color="auto"/>
        </w:pBdr>
        <w:spacing w:after="420"/>
      </w:pPr>
      <w:r w:rsidRPr="003A5ADA">
        <w:t>(Ф.И.О., адрес заявителя (представителя) заявителя)</w:t>
      </w:r>
      <w:r w:rsidRPr="003A5ADA">
        <w:br/>
        <w:t>(регистрационный номер заявления о присвоении объекту</w:t>
      </w:r>
      <w:r w:rsidRPr="003A5ADA">
        <w:br/>
        <w:t>адресации адреса или аннулировании его адреса)</w:t>
      </w:r>
    </w:p>
    <w:p w:rsidR="007B5871" w:rsidRPr="003A5ADA" w:rsidRDefault="00B34A77">
      <w:pPr>
        <w:pStyle w:val="1"/>
        <w:tabs>
          <w:tab w:val="left" w:pos="4392"/>
        </w:tabs>
        <w:spacing w:after="520" w:line="240" w:lineRule="auto"/>
        <w:ind w:firstLine="0"/>
        <w:jc w:val="center"/>
      </w:pPr>
      <w:r w:rsidRPr="003A5ADA">
        <w:rPr>
          <w:b/>
          <w:bCs/>
        </w:rPr>
        <w:t>Решение об отказе</w:t>
      </w:r>
      <w:r w:rsidRPr="003A5ADA">
        <w:rPr>
          <w:b/>
          <w:bCs/>
        </w:rPr>
        <w:br/>
        <w:t>в приеме документов, необходимых для предоставления услуги</w:t>
      </w:r>
      <w:r w:rsidRPr="003A5ADA">
        <w:rPr>
          <w:b/>
          <w:bCs/>
        </w:rPr>
        <w:br/>
      </w:r>
      <w:proofErr w:type="gramStart"/>
      <w:r w:rsidRPr="003A5ADA">
        <w:t>от</w:t>
      </w:r>
      <w:proofErr w:type="gramEnd"/>
      <w:r w:rsidRPr="003A5ADA">
        <w:tab/>
        <w:t>№</w:t>
      </w:r>
    </w:p>
    <w:p w:rsidR="007B5871" w:rsidRPr="003A5ADA" w:rsidRDefault="00B34A77">
      <w:pPr>
        <w:pStyle w:val="1"/>
        <w:spacing w:after="1600" w:line="233" w:lineRule="auto"/>
        <w:ind w:firstLine="0"/>
        <w:jc w:val="both"/>
      </w:pPr>
      <w:r w:rsidRPr="003A5ADA">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7B5871" w:rsidRPr="003A5ADA" w:rsidRDefault="00B34A77">
      <w:pPr>
        <w:pStyle w:val="1"/>
        <w:pBdr>
          <w:bottom w:val="single" w:sz="4" w:space="0" w:color="auto"/>
        </w:pBdr>
        <w:spacing w:after="280" w:line="240" w:lineRule="auto"/>
        <w:ind w:firstLine="0"/>
        <w:jc w:val="both"/>
      </w:pPr>
      <w:r w:rsidRPr="003A5ADA">
        <w:t>Дополнительно информируем:</w:t>
      </w:r>
    </w:p>
    <w:p w:rsidR="007B5871" w:rsidRPr="003A5ADA" w:rsidRDefault="00B34A77">
      <w:pPr>
        <w:pStyle w:val="40"/>
        <w:spacing w:after="520"/>
      </w:pPr>
      <w:r w:rsidRPr="003A5ADA">
        <w:t>указывается дополнительная информация (при необходимости)</w:t>
      </w:r>
    </w:p>
    <w:p w:rsidR="007B5871" w:rsidRPr="003A5ADA" w:rsidRDefault="00B34A77">
      <w:pPr>
        <w:pStyle w:val="1"/>
        <w:spacing w:after="100" w:line="233" w:lineRule="auto"/>
        <w:ind w:firstLine="580"/>
        <w:jc w:val="both"/>
      </w:pPr>
      <w:r w:rsidRPr="003A5ADA">
        <w:t>Вы вправе повторно обратиться в уполномоченный орган с заявлением о предоставлении услуги после устранения указанных нарушений.</w:t>
      </w:r>
    </w:p>
    <w:p w:rsidR="007B5871" w:rsidRPr="003A5ADA" w:rsidRDefault="00B34A77">
      <w:pPr>
        <w:pStyle w:val="1"/>
        <w:spacing w:after="1040" w:line="240" w:lineRule="auto"/>
        <w:ind w:firstLine="580"/>
        <w:jc w:val="both"/>
      </w:pPr>
      <w:r w:rsidRPr="003A5ADA">
        <w:t>Данный отказ может быть обжалован в досудебном порядке путем направления жалобы в уполномоченный орган, а также в судебном порядке.</w:t>
      </w:r>
    </w:p>
    <w:p w:rsidR="007B5871" w:rsidRPr="003A5ADA" w:rsidRDefault="00975A27">
      <w:pPr>
        <w:pStyle w:val="40"/>
        <w:pBdr>
          <w:top w:val="single" w:sz="4" w:space="0" w:color="auto"/>
        </w:pBdr>
        <w:spacing w:after="100"/>
        <w:ind w:left="2100"/>
        <w:jc w:val="left"/>
      </w:pPr>
      <w:r>
        <w:pict>
          <v:shape id="_x0000_s2050" type="#_x0000_t202" style="position:absolute;left:0;text-align:left;margin-left:473.85pt;margin-top:1pt;width:44.45pt;height:12.95pt;z-index:-125829369;mso-position-horizontal-relative:page" filled="f" stroked="f">
            <v:textbox style="mso-next-textbox:#_x0000_s2050" inset="0,0,0,0">
              <w:txbxContent>
                <w:p w:rsidR="007912D2" w:rsidRDefault="007912D2">
                  <w:pPr>
                    <w:pStyle w:val="40"/>
                    <w:spacing w:after="0"/>
                    <w:jc w:val="right"/>
                  </w:pPr>
                  <w:r>
                    <w:t>(подпись)</w:t>
                  </w:r>
                </w:p>
              </w:txbxContent>
            </v:textbox>
            <w10:wrap type="square" side="left" anchorx="page"/>
          </v:shape>
        </w:pict>
      </w:r>
      <w:r w:rsidR="00B34A77" w:rsidRPr="003A5ADA">
        <w:t>(должность, Ф.И.О.)</w:t>
      </w:r>
    </w:p>
    <w:p w:rsidR="007B5871" w:rsidRDefault="00B34A77">
      <w:pPr>
        <w:pStyle w:val="1"/>
        <w:spacing w:after="460" w:line="240" w:lineRule="auto"/>
        <w:ind w:firstLine="0"/>
        <w:jc w:val="right"/>
      </w:pPr>
      <w:r>
        <w:t>М.П.</w:t>
      </w:r>
    </w:p>
    <w:sectPr w:rsidR="007B5871" w:rsidSect="007B5871">
      <w:headerReference w:type="default" r:id="rId70"/>
      <w:footerReference w:type="default" r:id="rId71"/>
      <w:pgSz w:w="11900" w:h="16840"/>
      <w:pgMar w:top="855" w:right="839" w:bottom="855" w:left="1064" w:header="0" w:footer="42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46F" w:rsidRDefault="003B446F" w:rsidP="007B5871">
      <w:r>
        <w:separator/>
      </w:r>
    </w:p>
  </w:endnote>
  <w:endnote w:type="continuationSeparator" w:id="0">
    <w:p w:rsidR="003B446F" w:rsidRDefault="003B446F" w:rsidP="007B58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D2" w:rsidRDefault="007912D2">
    <w:pPr>
      <w:spacing w:line="1" w:lineRule="exact"/>
    </w:pPr>
    <w:r>
      <w:pict>
        <v:shapetype id="_x0000_t202" coordsize="21600,21600" o:spt="202" path="m,l,21600r21600,l21600,xe">
          <v:stroke joinstyle="miter"/>
          <v:path gradientshapeok="t" o:connecttype="rect"/>
        </v:shapetype>
        <v:shape id="_x0000_s1043" type="#_x0000_t202" style="position:absolute;margin-left:158.85pt;margin-top:764.45pt;width:357.5pt;height:9.7pt;z-index:-188744054;mso-wrap-distance-left:0;mso-wrap-distance-right:0;mso-position-horizontal-relative:page;mso-position-vertical-relative:page" wrapcoords="0 0" filled="f" stroked="f">
          <v:textbox style="mso-next-textbox:#_x0000_s1043;mso-fit-shape-to-text:t" inset="0,0,0,0">
            <w:txbxContent>
              <w:p w:rsidR="007912D2" w:rsidRDefault="007912D2">
                <w:pPr>
                  <w:pStyle w:val="a9"/>
                  <w:tabs>
                    <w:tab w:val="right" w:pos="7150"/>
                  </w:tabs>
                  <w:rPr>
                    <w:sz w:val="20"/>
                    <w:szCs w:val="20"/>
                  </w:rPr>
                </w:pPr>
                <w:r>
                  <w:rPr>
                    <w:sz w:val="20"/>
                    <w:szCs w:val="20"/>
                  </w:rPr>
                  <w:t>(должность, Ф.И.О.)</w:t>
                </w:r>
                <w:r>
                  <w:rPr>
                    <w:sz w:val="20"/>
                    <w:szCs w:val="20"/>
                  </w:rPr>
                  <w:tab/>
                  <w:t>(подпись)</w:t>
                </w:r>
              </w:p>
            </w:txbxContent>
          </v:textbox>
          <w10:wrap anchorx="page" anchory="page"/>
        </v:shape>
      </w:pict>
    </w:r>
    <w:r>
      <w:pict>
        <v:shape id="_x0000_s1045" type="#_x0000_t202" style="position:absolute;margin-left:525.5pt;margin-top:782.1pt;width:24.65pt;height:8.8pt;z-index:-188744052;mso-wrap-style:none;mso-wrap-distance-left:0;mso-wrap-distance-right:0;mso-position-horizontal-relative:page;mso-position-vertical-relative:page" wrapcoords="0 0" filled="f" stroked="f">
          <v:textbox style="mso-next-textbox:#_x0000_s1045;mso-fit-shape-to-text:t" inset="0,0,0,0">
            <w:txbxContent>
              <w:p w:rsidR="007912D2" w:rsidRDefault="007912D2">
                <w:pPr>
                  <w:pStyle w:val="a9"/>
                  <w:rPr>
                    <w:sz w:val="24"/>
                    <w:szCs w:val="24"/>
                  </w:rPr>
                </w:pPr>
                <w:r>
                  <w:rPr>
                    <w:sz w:val="24"/>
                    <w:szCs w:val="24"/>
                  </w:rPr>
                  <w:t>М.П.</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D2" w:rsidRDefault="007912D2">
    <w:pPr>
      <w:spacing w:line="1" w:lineRule="exact"/>
    </w:pPr>
    <w:r>
      <w:pict>
        <v:shapetype id="_x0000_t202" coordsize="21600,21600" o:spt="202" path="m,l,21600r21600,l21600,xe">
          <v:stroke joinstyle="miter"/>
          <v:path gradientshapeok="t" o:connecttype="rect"/>
        </v:shapetype>
        <v:shape id="_x0000_s1049" type="#_x0000_t202" style="position:absolute;margin-left:159.55pt;margin-top:776.65pt;width:357.5pt;height:9.55pt;z-index:-188744048;mso-wrap-distance-left:0;mso-wrap-distance-right:0;mso-position-horizontal-relative:page;mso-position-vertical-relative:page" wrapcoords="0 0" filled="f" stroked="f">
          <v:textbox style="mso-next-textbox:#_x0000_s1049;mso-fit-shape-to-text:t" inset="0,0,0,0">
            <w:txbxContent>
              <w:p w:rsidR="007912D2" w:rsidRDefault="007912D2">
                <w:pPr>
                  <w:pStyle w:val="a9"/>
                  <w:tabs>
                    <w:tab w:val="right" w:pos="7150"/>
                  </w:tabs>
                  <w:rPr>
                    <w:sz w:val="20"/>
                    <w:szCs w:val="20"/>
                  </w:rPr>
                </w:pPr>
                <w:r>
                  <w:rPr>
                    <w:sz w:val="20"/>
                    <w:szCs w:val="20"/>
                  </w:rPr>
                  <w:t>(должность, Ф.И.О.)</w:t>
                </w:r>
                <w:r>
                  <w:rPr>
                    <w:sz w:val="20"/>
                    <w:szCs w:val="20"/>
                  </w:rPr>
                  <w:tab/>
                  <w:t>(подпись)</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D2" w:rsidRDefault="007912D2">
    <w:pPr>
      <w:spacing w:line="1" w:lineRule="exact"/>
    </w:pPr>
    <w:r>
      <w:pict>
        <v:shapetype id="_x0000_t202" coordsize="21600,21600" o:spt="202" path="m,l,21600r21600,l21600,xe">
          <v:stroke joinstyle="miter"/>
          <v:path gradientshapeok="t" o:connecttype="rect"/>
        </v:shapetype>
        <v:shape id="_x0000_s1053" type="#_x0000_t202" style="position:absolute;margin-left:159.15pt;margin-top:773.6pt;width:357.3pt;height:9.55pt;z-index:-188744044;mso-wrap-distance-left:0;mso-wrap-distance-right:0;mso-position-horizontal-relative:page;mso-position-vertical-relative:page" wrapcoords="0 0" filled="f" stroked="f">
          <v:textbox style="mso-next-textbox:#_x0000_s1053;mso-fit-shape-to-text:t" inset="0,0,0,0">
            <w:txbxContent>
              <w:p w:rsidR="007912D2" w:rsidRDefault="007912D2">
                <w:pPr>
                  <w:pStyle w:val="a9"/>
                  <w:tabs>
                    <w:tab w:val="right" w:pos="7146"/>
                  </w:tabs>
                  <w:rPr>
                    <w:sz w:val="20"/>
                    <w:szCs w:val="20"/>
                  </w:rPr>
                </w:pPr>
                <w:r>
                  <w:rPr>
                    <w:sz w:val="20"/>
                    <w:szCs w:val="20"/>
                  </w:rPr>
                  <w:t>(должность, Ф.И.О.)</w:t>
                </w:r>
                <w:r>
                  <w:rPr>
                    <w:sz w:val="20"/>
                    <w:szCs w:val="20"/>
                  </w:rPr>
                  <w:tab/>
                  <w:t>(подпись)</w:t>
                </w:r>
              </w:p>
            </w:txbxContent>
          </v:textbox>
          <w10:wrap anchorx="page" anchory="page"/>
        </v:shape>
      </w:pict>
    </w:r>
    <w:r>
      <w:pict>
        <v:shapetype id="_x0000_t32" coordsize="21600,21600" o:spt="32" o:oned="t" path="m,l21600,21600e" filled="f">
          <v:path arrowok="t" fillok="f" o:connecttype="none"/>
          <o:lock v:ext="edit" shapetype="t"/>
        </v:shapetype>
        <v:shape id="_x0000_s1063" type="#_x0000_t32" style="position:absolute;margin-left:53.1pt;margin-top:771.75pt;width:298.45pt;height:0;z-index:-251658240;mso-position-horizontal-relative:page;mso-position-vertical-relative:page" filled="t" strokeweight="1pt">
          <v:path arrowok="f" fillok="t" o:connecttype="segments"/>
          <o:lock v:ext="edit" shapetype="f"/>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D2" w:rsidRDefault="007912D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D2" w:rsidRDefault="007912D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46F" w:rsidRDefault="003B446F"/>
  </w:footnote>
  <w:footnote w:type="continuationSeparator" w:id="0">
    <w:p w:rsidR="003B446F" w:rsidRDefault="003B446F"/>
  </w:footnote>
  <w:footnote w:id="1">
    <w:p w:rsidR="007912D2" w:rsidRDefault="007912D2">
      <w:pPr>
        <w:pStyle w:val="a4"/>
      </w:pPr>
      <w:r>
        <w:rPr>
          <w:vertAlign w:val="superscript"/>
        </w:rPr>
        <w:footnoteRef/>
      </w:r>
      <w:r>
        <w:t xml:space="preserve"> Строка дублируется для каждого объединенного земельного участка.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D2" w:rsidRDefault="007912D2">
    <w:pPr>
      <w:pStyle w:val="af0"/>
    </w:pPr>
  </w:p>
  <w:p w:rsidR="007912D2" w:rsidRDefault="007912D2">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D2" w:rsidRDefault="007912D2">
    <w:pPr>
      <w:spacing w:line="1" w:lineRule="exact"/>
    </w:pPr>
    <w:r>
      <w:pict>
        <v:shapetype id="_x0000_t202" coordsize="21600,21600" o:spt="202" path="m,l,21600r21600,l21600,xe">
          <v:stroke joinstyle="miter"/>
          <v:path gradientshapeok="t" o:connecttype="rect"/>
        </v:shapetype>
        <v:shape id="_x0000_s1041" type="#_x0000_t202" style="position:absolute;margin-left:244.55pt;margin-top:6.3pt;width:307.45pt;height:14.75pt;z-index:-188744056;mso-wrap-style:none;mso-wrap-distance-left:0;mso-wrap-distance-right:0;mso-position-horizontal-relative:page;mso-position-vertical-relative:page" wrapcoords="0 0" filled="f" stroked="f">
          <v:textbox style="mso-next-textbox:#_x0000_s1041;mso-fit-shape-to-text:t" inset="0,0,0,0">
            <w:txbxContent>
              <w:p w:rsidR="007912D2" w:rsidRPr="008A6DB3" w:rsidRDefault="007912D2" w:rsidP="008A6DB3">
                <w:pPr>
                  <w:rPr>
                    <w:szCs w:val="12"/>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D2" w:rsidRDefault="007912D2">
    <w:pPr>
      <w:spacing w:line="1" w:lineRule="exact"/>
    </w:pPr>
    <w:r>
      <w:pict>
        <v:shapetype id="_x0000_t202" coordsize="21600,21600" o:spt="202" path="m,l,21600r21600,l21600,xe">
          <v:stroke joinstyle="miter"/>
          <v:path gradientshapeok="t" o:connecttype="rect"/>
        </v:shapetype>
        <v:shape id="_x0000_s1047" type="#_x0000_t202" style="position:absolute;margin-left:244.9pt;margin-top:6.25pt;width:307.45pt;height:14.95pt;z-index:-188744050;mso-wrap-style:none;mso-wrap-distance-left:0;mso-wrap-distance-right:0;mso-position-horizontal-relative:page;mso-position-vertical-relative:page" wrapcoords="0 0" filled="f" stroked="f">
          <v:textbox style="mso-next-textbox:#_x0000_s1047;mso-fit-shape-to-text:t" inset="0,0,0,0">
            <w:txbxContent>
              <w:p w:rsidR="007912D2" w:rsidRPr="008A6DB3" w:rsidRDefault="007912D2" w:rsidP="008A6DB3">
                <w:pPr>
                  <w:rPr>
                    <w:szCs w:val="12"/>
                  </w:rPr>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D2" w:rsidRDefault="007912D2">
    <w:pPr>
      <w:spacing w:line="1" w:lineRule="exact"/>
    </w:pPr>
    <w:r>
      <w:pict>
        <v:shapetype id="_x0000_t202" coordsize="21600,21600" o:spt="202" path="m,l,21600r21600,l21600,xe">
          <v:stroke joinstyle="miter"/>
          <v:path gradientshapeok="t" o:connecttype="rect"/>
        </v:shapetype>
        <v:shape id="_x0000_s1051" type="#_x0000_t202" style="position:absolute;margin-left:244.45pt;margin-top:6.8pt;width:307.45pt;height:14.75pt;z-index:-188744046;mso-wrap-style:none;mso-wrap-distance-left:0;mso-wrap-distance-right:0;mso-position-horizontal-relative:page;mso-position-vertical-relative:page" wrapcoords="0 0" filled="f" stroked="f">
          <v:textbox style="mso-next-textbox:#_x0000_s1051;mso-fit-shape-to-text:t" inset="0,0,0,0">
            <w:txbxContent>
              <w:p w:rsidR="007912D2" w:rsidRPr="00F40BF6" w:rsidRDefault="007912D2" w:rsidP="00F40BF6">
                <w:pPr>
                  <w:rPr>
                    <w:szCs w:val="12"/>
                  </w:rPr>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D2" w:rsidRDefault="007912D2">
    <w:pPr>
      <w:spacing w:line="1"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D2" w:rsidRDefault="007912D2">
    <w:pPr>
      <w:spacing w:line="1" w:lineRule="exact"/>
    </w:pPr>
    <w:r>
      <w:pict>
        <v:shapetype id="_x0000_t202" coordsize="21600,21600" o:spt="202" path="m,l,21600r21600,l21600,xe">
          <v:stroke joinstyle="miter"/>
          <v:path gradientshapeok="t" o:connecttype="rect"/>
        </v:shapetype>
        <v:shape id="_x0000_s1062" type="#_x0000_t202" style="position:absolute;margin-left:244pt;margin-top:5.85pt;width:307.8pt;height:14.2pt;z-index:-188744042;mso-wrap-style:none;mso-wrap-distance-left:0;mso-wrap-distance-right:0;mso-position-horizontal-relative:page;mso-position-vertical-relative:page" wrapcoords="0 0" filled="f" stroked="f">
          <v:textbox style="mso-fit-shape-to-text:t" inset="0,0,0,0">
            <w:txbxContent>
              <w:p w:rsidR="007912D2" w:rsidRPr="008A6DB3" w:rsidRDefault="007912D2" w:rsidP="008A6DB3">
                <w:pPr>
                  <w:rPr>
                    <w:szCs w:val="12"/>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20F7"/>
    <w:multiLevelType w:val="multilevel"/>
    <w:tmpl w:val="BF2698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C51CE8"/>
    <w:multiLevelType w:val="multilevel"/>
    <w:tmpl w:val="61E2B4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464663"/>
    <w:multiLevelType w:val="multilevel"/>
    <w:tmpl w:val="F1A84A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123523"/>
    <w:multiLevelType w:val="multilevel"/>
    <w:tmpl w:val="5D2CD2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D434A4"/>
    <w:multiLevelType w:val="multilevel"/>
    <w:tmpl w:val="58A667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833C5E"/>
    <w:multiLevelType w:val="multilevel"/>
    <w:tmpl w:val="66D6A4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313CBE"/>
    <w:multiLevelType w:val="multilevel"/>
    <w:tmpl w:val="1F3E093E"/>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F66332"/>
    <w:multiLevelType w:val="multilevel"/>
    <w:tmpl w:val="A0C8B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4C6038"/>
    <w:multiLevelType w:val="multilevel"/>
    <w:tmpl w:val="39F27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8E0BD3"/>
    <w:multiLevelType w:val="multilevel"/>
    <w:tmpl w:val="B650B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80576B"/>
    <w:multiLevelType w:val="multilevel"/>
    <w:tmpl w:val="F5C8BC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1F1B8A"/>
    <w:multiLevelType w:val="multilevel"/>
    <w:tmpl w:val="7C6CA6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442047"/>
    <w:multiLevelType w:val="multilevel"/>
    <w:tmpl w:val="D83C13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196A48"/>
    <w:multiLevelType w:val="multilevel"/>
    <w:tmpl w:val="51D6126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0126D7"/>
    <w:multiLevelType w:val="multilevel"/>
    <w:tmpl w:val="9B72D4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8F41F3"/>
    <w:multiLevelType w:val="multilevel"/>
    <w:tmpl w:val="ACB4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FB6B61"/>
    <w:multiLevelType w:val="multilevel"/>
    <w:tmpl w:val="91B439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C01698"/>
    <w:multiLevelType w:val="multilevel"/>
    <w:tmpl w:val="F96AE9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1968DE"/>
    <w:multiLevelType w:val="multilevel"/>
    <w:tmpl w:val="CAE089E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C70A59"/>
    <w:multiLevelType w:val="multilevel"/>
    <w:tmpl w:val="3344062C"/>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5C39C5"/>
    <w:multiLevelType w:val="multilevel"/>
    <w:tmpl w:val="D458D81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E527C1"/>
    <w:multiLevelType w:val="multilevel"/>
    <w:tmpl w:val="9272A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0B4788"/>
    <w:multiLevelType w:val="multilevel"/>
    <w:tmpl w:val="FC420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9736F5"/>
    <w:multiLevelType w:val="multilevel"/>
    <w:tmpl w:val="10DADF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0A4875"/>
    <w:multiLevelType w:val="multilevel"/>
    <w:tmpl w:val="D7D6E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6D6A91"/>
    <w:multiLevelType w:val="multilevel"/>
    <w:tmpl w:val="2F647C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6F018A"/>
    <w:multiLevelType w:val="multilevel"/>
    <w:tmpl w:val="8FDA2F2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947261"/>
    <w:multiLevelType w:val="multilevel"/>
    <w:tmpl w:val="949A79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DC3022"/>
    <w:multiLevelType w:val="multilevel"/>
    <w:tmpl w:val="8AF08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210ED9"/>
    <w:multiLevelType w:val="multilevel"/>
    <w:tmpl w:val="C0A89DFE"/>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DB6CD9"/>
    <w:multiLevelType w:val="multilevel"/>
    <w:tmpl w:val="3D94EA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09726D"/>
    <w:multiLevelType w:val="multilevel"/>
    <w:tmpl w:val="04C2E9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AB131E"/>
    <w:multiLevelType w:val="multilevel"/>
    <w:tmpl w:val="245AD4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3820A6"/>
    <w:multiLevelType w:val="multilevel"/>
    <w:tmpl w:val="544A26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3A6DC5"/>
    <w:multiLevelType w:val="multilevel"/>
    <w:tmpl w:val="EA50839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1554B7"/>
    <w:multiLevelType w:val="multilevel"/>
    <w:tmpl w:val="64C0A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803466"/>
    <w:multiLevelType w:val="multilevel"/>
    <w:tmpl w:val="F390A37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8D0785"/>
    <w:multiLevelType w:val="multilevel"/>
    <w:tmpl w:val="5FE40F80"/>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9"/>
  </w:num>
  <w:num w:numId="3">
    <w:abstractNumId w:val="18"/>
  </w:num>
  <w:num w:numId="4">
    <w:abstractNumId w:val="34"/>
  </w:num>
  <w:num w:numId="5">
    <w:abstractNumId w:val="9"/>
  </w:num>
  <w:num w:numId="6">
    <w:abstractNumId w:val="15"/>
  </w:num>
  <w:num w:numId="7">
    <w:abstractNumId w:val="0"/>
  </w:num>
  <w:num w:numId="8">
    <w:abstractNumId w:val="16"/>
  </w:num>
  <w:num w:numId="9">
    <w:abstractNumId w:val="28"/>
  </w:num>
  <w:num w:numId="10">
    <w:abstractNumId w:val="32"/>
  </w:num>
  <w:num w:numId="11">
    <w:abstractNumId w:val="25"/>
  </w:num>
  <w:num w:numId="12">
    <w:abstractNumId w:val="31"/>
  </w:num>
  <w:num w:numId="13">
    <w:abstractNumId w:val="24"/>
  </w:num>
  <w:num w:numId="14">
    <w:abstractNumId w:val="7"/>
  </w:num>
  <w:num w:numId="15">
    <w:abstractNumId w:val="20"/>
  </w:num>
  <w:num w:numId="16">
    <w:abstractNumId w:val="23"/>
  </w:num>
  <w:num w:numId="17">
    <w:abstractNumId w:val="3"/>
  </w:num>
  <w:num w:numId="18">
    <w:abstractNumId w:val="21"/>
  </w:num>
  <w:num w:numId="19">
    <w:abstractNumId w:val="14"/>
  </w:num>
  <w:num w:numId="20">
    <w:abstractNumId w:val="22"/>
  </w:num>
  <w:num w:numId="21">
    <w:abstractNumId w:val="2"/>
  </w:num>
  <w:num w:numId="22">
    <w:abstractNumId w:val="27"/>
  </w:num>
  <w:num w:numId="23">
    <w:abstractNumId w:val="6"/>
  </w:num>
  <w:num w:numId="24">
    <w:abstractNumId w:val="35"/>
  </w:num>
  <w:num w:numId="25">
    <w:abstractNumId w:val="11"/>
  </w:num>
  <w:num w:numId="26">
    <w:abstractNumId w:val="33"/>
  </w:num>
  <w:num w:numId="27">
    <w:abstractNumId w:val="10"/>
  </w:num>
  <w:num w:numId="28">
    <w:abstractNumId w:val="37"/>
  </w:num>
  <w:num w:numId="29">
    <w:abstractNumId w:val="30"/>
  </w:num>
  <w:num w:numId="30">
    <w:abstractNumId w:val="8"/>
  </w:num>
  <w:num w:numId="31">
    <w:abstractNumId w:val="5"/>
  </w:num>
  <w:num w:numId="32">
    <w:abstractNumId w:val="36"/>
  </w:num>
  <w:num w:numId="33">
    <w:abstractNumId w:val="17"/>
  </w:num>
  <w:num w:numId="34">
    <w:abstractNumId w:val="4"/>
  </w:num>
  <w:num w:numId="35">
    <w:abstractNumId w:val="19"/>
  </w:num>
  <w:num w:numId="36">
    <w:abstractNumId w:val="1"/>
  </w:num>
  <w:num w:numId="37">
    <w:abstractNumId w:val="13"/>
  </w:num>
  <w:num w:numId="3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7650"/>
    <o:shapelayout v:ext="edit">
      <o:idmap v:ext="edit" data="1"/>
      <o:rules v:ext="edit">
        <o:r id="V:Rule2" type="connector" idref="#_x0000_s1063"/>
      </o:rules>
    </o:shapelayout>
  </w:hdrShapeDefaults>
  <w:footnotePr>
    <w:footnote w:id="-1"/>
    <w:footnote w:id="0"/>
  </w:footnotePr>
  <w:endnotePr>
    <w:endnote w:id="-1"/>
    <w:endnote w:id="0"/>
  </w:endnotePr>
  <w:compat>
    <w:doNotExpandShiftReturn/>
    <w:useFELayout/>
  </w:compat>
  <w:rsids>
    <w:rsidRoot w:val="007B5871"/>
    <w:rsid w:val="00036C2A"/>
    <w:rsid w:val="00052EB9"/>
    <w:rsid w:val="000F71F6"/>
    <w:rsid w:val="001D6464"/>
    <w:rsid w:val="00207B71"/>
    <w:rsid w:val="002721A0"/>
    <w:rsid w:val="00277337"/>
    <w:rsid w:val="00323BAE"/>
    <w:rsid w:val="0039632D"/>
    <w:rsid w:val="003A1B42"/>
    <w:rsid w:val="003A5ADA"/>
    <w:rsid w:val="003B446F"/>
    <w:rsid w:val="004C657C"/>
    <w:rsid w:val="005C3643"/>
    <w:rsid w:val="00694A36"/>
    <w:rsid w:val="006F6830"/>
    <w:rsid w:val="0072191E"/>
    <w:rsid w:val="007460CE"/>
    <w:rsid w:val="007469C1"/>
    <w:rsid w:val="007912D2"/>
    <w:rsid w:val="007A0EB5"/>
    <w:rsid w:val="007A6A6F"/>
    <w:rsid w:val="007B5871"/>
    <w:rsid w:val="007F32D6"/>
    <w:rsid w:val="00872B8E"/>
    <w:rsid w:val="00876DBD"/>
    <w:rsid w:val="0088311B"/>
    <w:rsid w:val="008A6DB3"/>
    <w:rsid w:val="00931A3E"/>
    <w:rsid w:val="00975A27"/>
    <w:rsid w:val="00985F03"/>
    <w:rsid w:val="00987DCC"/>
    <w:rsid w:val="009931C2"/>
    <w:rsid w:val="00A63DD3"/>
    <w:rsid w:val="00A91307"/>
    <w:rsid w:val="00B117B4"/>
    <w:rsid w:val="00B33281"/>
    <w:rsid w:val="00B34A77"/>
    <w:rsid w:val="00BC4452"/>
    <w:rsid w:val="00BD3A72"/>
    <w:rsid w:val="00C73F0D"/>
    <w:rsid w:val="00D576CA"/>
    <w:rsid w:val="00E2365F"/>
    <w:rsid w:val="00E407B2"/>
    <w:rsid w:val="00E87347"/>
    <w:rsid w:val="00F36B94"/>
    <w:rsid w:val="00F40BF6"/>
    <w:rsid w:val="00FC2F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B587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7B5871"/>
    <w:rPr>
      <w:rFonts w:ascii="Times New Roman" w:eastAsia="Times New Roman" w:hAnsi="Times New Roman" w:cs="Times New Roman"/>
      <w:b w:val="0"/>
      <w:bCs w:val="0"/>
      <w:i w:val="0"/>
      <w:iCs w:val="0"/>
      <w:smallCaps w:val="0"/>
      <w:strike w:val="0"/>
      <w:sz w:val="15"/>
      <w:szCs w:val="15"/>
      <w:u w:val="none"/>
    </w:rPr>
  </w:style>
  <w:style w:type="paragraph" w:customStyle="1" w:styleId="a4">
    <w:name w:val="Сноска"/>
    <w:basedOn w:val="a"/>
    <w:link w:val="a3"/>
    <w:rsid w:val="007B5871"/>
    <w:rPr>
      <w:rFonts w:ascii="Times New Roman" w:eastAsia="Times New Roman" w:hAnsi="Times New Roman" w:cs="Times New Roman"/>
      <w:sz w:val="15"/>
      <w:szCs w:val="15"/>
    </w:rPr>
  </w:style>
  <w:style w:type="character" w:customStyle="1" w:styleId="3">
    <w:name w:val="Основной текст (3)_"/>
    <w:basedOn w:val="a0"/>
    <w:link w:val="30"/>
    <w:rsid w:val="007B5871"/>
    <w:rPr>
      <w:rFonts w:ascii="Times New Roman" w:eastAsia="Times New Roman" w:hAnsi="Times New Roman" w:cs="Times New Roman"/>
      <w:b w:val="0"/>
      <w:bCs w:val="0"/>
      <w:i w:val="0"/>
      <w:iCs w:val="0"/>
      <w:smallCaps w:val="0"/>
      <w:strike w:val="0"/>
      <w:sz w:val="28"/>
      <w:szCs w:val="28"/>
      <w:u w:val="none"/>
    </w:rPr>
  </w:style>
  <w:style w:type="paragraph" w:customStyle="1" w:styleId="30">
    <w:name w:val="Основной текст (3)"/>
    <w:basedOn w:val="a"/>
    <w:link w:val="3"/>
    <w:rsid w:val="007B5871"/>
    <w:pPr>
      <w:spacing w:after="320" w:line="252" w:lineRule="auto"/>
      <w:jc w:val="center"/>
    </w:pPr>
    <w:rPr>
      <w:rFonts w:ascii="Times New Roman" w:eastAsia="Times New Roman" w:hAnsi="Times New Roman" w:cs="Times New Roman"/>
      <w:sz w:val="28"/>
      <w:szCs w:val="28"/>
    </w:rPr>
  </w:style>
  <w:style w:type="character" w:customStyle="1" w:styleId="a5">
    <w:name w:val="Основной текст_"/>
    <w:basedOn w:val="a0"/>
    <w:link w:val="1"/>
    <w:rsid w:val="007B5871"/>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5"/>
    <w:rsid w:val="007B5871"/>
    <w:pPr>
      <w:spacing w:line="314" w:lineRule="auto"/>
      <w:ind w:firstLine="400"/>
    </w:pPr>
    <w:rPr>
      <w:rFonts w:ascii="Times New Roman" w:eastAsia="Times New Roman" w:hAnsi="Times New Roman" w:cs="Times New Roman"/>
    </w:rPr>
  </w:style>
  <w:style w:type="character" w:customStyle="1" w:styleId="4">
    <w:name w:val="Основной текст (4)_"/>
    <w:basedOn w:val="a0"/>
    <w:link w:val="40"/>
    <w:rsid w:val="007B5871"/>
    <w:rPr>
      <w:rFonts w:ascii="Times New Roman" w:eastAsia="Times New Roman" w:hAnsi="Times New Roman" w:cs="Times New Roman"/>
      <w:b w:val="0"/>
      <w:bCs w:val="0"/>
      <w:i w:val="0"/>
      <w:iCs w:val="0"/>
      <w:smallCaps w:val="0"/>
      <w:strike w:val="0"/>
      <w:sz w:val="20"/>
      <w:szCs w:val="20"/>
      <w:u w:val="none"/>
    </w:rPr>
  </w:style>
  <w:style w:type="paragraph" w:customStyle="1" w:styleId="40">
    <w:name w:val="Основной текст (4)"/>
    <w:basedOn w:val="a"/>
    <w:link w:val="4"/>
    <w:rsid w:val="007B5871"/>
    <w:pPr>
      <w:spacing w:after="900"/>
      <w:jc w:val="center"/>
    </w:pPr>
    <w:rPr>
      <w:rFonts w:ascii="Times New Roman" w:eastAsia="Times New Roman" w:hAnsi="Times New Roman" w:cs="Times New Roman"/>
      <w:sz w:val="20"/>
      <w:szCs w:val="20"/>
    </w:rPr>
  </w:style>
  <w:style w:type="character" w:customStyle="1" w:styleId="2">
    <w:name w:val="Колонтитул (2)_"/>
    <w:basedOn w:val="a0"/>
    <w:link w:val="20"/>
    <w:rsid w:val="007B5871"/>
    <w:rPr>
      <w:rFonts w:ascii="Times New Roman" w:eastAsia="Times New Roman" w:hAnsi="Times New Roman" w:cs="Times New Roman"/>
      <w:b w:val="0"/>
      <w:bCs w:val="0"/>
      <w:i w:val="0"/>
      <w:iCs w:val="0"/>
      <w:smallCaps w:val="0"/>
      <w:strike w:val="0"/>
      <w:sz w:val="20"/>
      <w:szCs w:val="20"/>
      <w:u w:val="none"/>
    </w:rPr>
  </w:style>
  <w:style w:type="paragraph" w:customStyle="1" w:styleId="20">
    <w:name w:val="Колонтитул (2)"/>
    <w:basedOn w:val="a"/>
    <w:link w:val="2"/>
    <w:rsid w:val="007B5871"/>
    <w:rPr>
      <w:rFonts w:ascii="Times New Roman" w:eastAsia="Times New Roman" w:hAnsi="Times New Roman" w:cs="Times New Roman"/>
      <w:sz w:val="20"/>
      <w:szCs w:val="20"/>
    </w:rPr>
  </w:style>
  <w:style w:type="character" w:customStyle="1" w:styleId="5">
    <w:name w:val="Основной текст (5)_"/>
    <w:basedOn w:val="a0"/>
    <w:link w:val="50"/>
    <w:rsid w:val="007B5871"/>
    <w:rPr>
      <w:rFonts w:ascii="Times New Roman" w:eastAsia="Times New Roman" w:hAnsi="Times New Roman" w:cs="Times New Roman"/>
      <w:b w:val="0"/>
      <w:bCs w:val="0"/>
      <w:i w:val="0"/>
      <w:iCs w:val="0"/>
      <w:smallCaps w:val="0"/>
      <w:strike w:val="0"/>
      <w:sz w:val="18"/>
      <w:szCs w:val="18"/>
      <w:u w:val="none"/>
    </w:rPr>
  </w:style>
  <w:style w:type="paragraph" w:customStyle="1" w:styleId="50">
    <w:name w:val="Основной текст (5)"/>
    <w:basedOn w:val="a"/>
    <w:link w:val="5"/>
    <w:rsid w:val="007B5871"/>
    <w:rPr>
      <w:rFonts w:ascii="Times New Roman" w:eastAsia="Times New Roman" w:hAnsi="Times New Roman" w:cs="Times New Roman"/>
      <w:sz w:val="18"/>
      <w:szCs w:val="18"/>
    </w:rPr>
  </w:style>
  <w:style w:type="character" w:customStyle="1" w:styleId="21">
    <w:name w:val="Основной текст (2)_"/>
    <w:basedOn w:val="a0"/>
    <w:link w:val="22"/>
    <w:rsid w:val="007B5871"/>
    <w:rPr>
      <w:rFonts w:ascii="Times New Roman" w:eastAsia="Times New Roman" w:hAnsi="Times New Roman" w:cs="Times New Roman"/>
      <w:b w:val="0"/>
      <w:bCs w:val="0"/>
      <w:i w:val="0"/>
      <w:iCs w:val="0"/>
      <w:smallCaps w:val="0"/>
      <w:strike w:val="0"/>
      <w:sz w:val="34"/>
      <w:szCs w:val="34"/>
      <w:u w:val="none"/>
    </w:rPr>
  </w:style>
  <w:style w:type="paragraph" w:customStyle="1" w:styleId="22">
    <w:name w:val="Основной текст (2)"/>
    <w:basedOn w:val="a"/>
    <w:link w:val="21"/>
    <w:rsid w:val="007B5871"/>
    <w:pPr>
      <w:spacing w:after="190"/>
      <w:jc w:val="center"/>
    </w:pPr>
    <w:rPr>
      <w:rFonts w:ascii="Times New Roman" w:eastAsia="Times New Roman" w:hAnsi="Times New Roman" w:cs="Times New Roman"/>
      <w:sz w:val="34"/>
      <w:szCs w:val="34"/>
    </w:rPr>
  </w:style>
  <w:style w:type="character" w:customStyle="1" w:styleId="10">
    <w:name w:val="Заголовок №1_"/>
    <w:basedOn w:val="a0"/>
    <w:link w:val="11"/>
    <w:rsid w:val="007B5871"/>
    <w:rPr>
      <w:rFonts w:ascii="Times New Roman" w:eastAsia="Times New Roman" w:hAnsi="Times New Roman" w:cs="Times New Roman"/>
      <w:b/>
      <w:bCs/>
      <w:i w:val="0"/>
      <w:iCs w:val="0"/>
      <w:smallCaps w:val="0"/>
      <w:strike w:val="0"/>
      <w:u w:val="none"/>
    </w:rPr>
  </w:style>
  <w:style w:type="paragraph" w:customStyle="1" w:styleId="11">
    <w:name w:val="Заголовок №1"/>
    <w:basedOn w:val="a"/>
    <w:link w:val="10"/>
    <w:rsid w:val="007B5871"/>
    <w:pPr>
      <w:spacing w:after="360" w:line="314" w:lineRule="auto"/>
      <w:jc w:val="center"/>
      <w:outlineLvl w:val="0"/>
    </w:pPr>
    <w:rPr>
      <w:rFonts w:ascii="Times New Roman" w:eastAsia="Times New Roman" w:hAnsi="Times New Roman" w:cs="Times New Roman"/>
      <w:b/>
      <w:bCs/>
    </w:rPr>
  </w:style>
  <w:style w:type="character" w:customStyle="1" w:styleId="a6">
    <w:name w:val="Оглавление_"/>
    <w:basedOn w:val="a0"/>
    <w:link w:val="a7"/>
    <w:rsid w:val="007B5871"/>
    <w:rPr>
      <w:rFonts w:ascii="Times New Roman" w:eastAsia="Times New Roman" w:hAnsi="Times New Roman" w:cs="Times New Roman"/>
      <w:b w:val="0"/>
      <w:bCs w:val="0"/>
      <w:i w:val="0"/>
      <w:iCs w:val="0"/>
      <w:smallCaps w:val="0"/>
      <w:strike w:val="0"/>
      <w:u w:val="none"/>
    </w:rPr>
  </w:style>
  <w:style w:type="paragraph" w:customStyle="1" w:styleId="a7">
    <w:name w:val="Оглавление"/>
    <w:basedOn w:val="a"/>
    <w:link w:val="a6"/>
    <w:rsid w:val="007B5871"/>
    <w:pPr>
      <w:spacing w:after="80" w:line="302" w:lineRule="auto"/>
      <w:ind w:left="200" w:firstLine="20"/>
    </w:pPr>
    <w:rPr>
      <w:rFonts w:ascii="Times New Roman" w:eastAsia="Times New Roman" w:hAnsi="Times New Roman" w:cs="Times New Roman"/>
    </w:rPr>
  </w:style>
  <w:style w:type="character" w:customStyle="1" w:styleId="a8">
    <w:name w:val="Колонтитул_"/>
    <w:basedOn w:val="a0"/>
    <w:link w:val="a9"/>
    <w:rsid w:val="007B5871"/>
    <w:rPr>
      <w:rFonts w:ascii="Times New Roman" w:eastAsia="Times New Roman" w:hAnsi="Times New Roman" w:cs="Times New Roman"/>
      <w:b w:val="0"/>
      <w:bCs w:val="0"/>
      <w:i w:val="0"/>
      <w:iCs w:val="0"/>
      <w:smallCaps w:val="0"/>
      <w:strike w:val="0"/>
      <w:sz w:val="22"/>
      <w:szCs w:val="22"/>
      <w:u w:val="none"/>
    </w:rPr>
  </w:style>
  <w:style w:type="paragraph" w:customStyle="1" w:styleId="a9">
    <w:name w:val="Колонтитул"/>
    <w:basedOn w:val="a"/>
    <w:link w:val="a8"/>
    <w:rsid w:val="007B5871"/>
    <w:rPr>
      <w:rFonts w:ascii="Times New Roman" w:eastAsia="Times New Roman" w:hAnsi="Times New Roman" w:cs="Times New Roman"/>
      <w:sz w:val="22"/>
      <w:szCs w:val="22"/>
    </w:rPr>
  </w:style>
  <w:style w:type="character" w:customStyle="1" w:styleId="aa">
    <w:name w:val="Другое_"/>
    <w:basedOn w:val="a0"/>
    <w:link w:val="ab"/>
    <w:rsid w:val="007B5871"/>
    <w:rPr>
      <w:rFonts w:ascii="Times New Roman" w:eastAsia="Times New Roman" w:hAnsi="Times New Roman" w:cs="Times New Roman"/>
      <w:b w:val="0"/>
      <w:bCs w:val="0"/>
      <w:i w:val="0"/>
      <w:iCs w:val="0"/>
      <w:smallCaps w:val="0"/>
      <w:strike w:val="0"/>
      <w:u w:val="none"/>
    </w:rPr>
  </w:style>
  <w:style w:type="paragraph" w:customStyle="1" w:styleId="ab">
    <w:name w:val="Другое"/>
    <w:basedOn w:val="a"/>
    <w:link w:val="aa"/>
    <w:rsid w:val="007B5871"/>
    <w:pPr>
      <w:spacing w:line="314" w:lineRule="auto"/>
      <w:ind w:firstLine="400"/>
    </w:pPr>
    <w:rPr>
      <w:rFonts w:ascii="Times New Roman" w:eastAsia="Times New Roman" w:hAnsi="Times New Roman" w:cs="Times New Roman"/>
    </w:rPr>
  </w:style>
  <w:style w:type="character" w:customStyle="1" w:styleId="ac">
    <w:name w:val="Подпись к картинке_"/>
    <w:basedOn w:val="a0"/>
    <w:link w:val="ad"/>
    <w:rsid w:val="007B5871"/>
    <w:rPr>
      <w:rFonts w:ascii="Times New Roman" w:eastAsia="Times New Roman" w:hAnsi="Times New Roman" w:cs="Times New Roman"/>
      <w:b/>
      <w:bCs/>
      <w:i w:val="0"/>
      <w:iCs w:val="0"/>
      <w:smallCaps w:val="0"/>
      <w:strike w:val="0"/>
      <w:sz w:val="20"/>
      <w:szCs w:val="20"/>
      <w:u w:val="none"/>
    </w:rPr>
  </w:style>
  <w:style w:type="paragraph" w:customStyle="1" w:styleId="ad">
    <w:name w:val="Подпись к картинке"/>
    <w:basedOn w:val="a"/>
    <w:link w:val="ac"/>
    <w:rsid w:val="007B5871"/>
    <w:rPr>
      <w:rFonts w:ascii="Times New Roman" w:eastAsia="Times New Roman" w:hAnsi="Times New Roman" w:cs="Times New Roman"/>
      <w:b/>
      <w:bCs/>
      <w:sz w:val="20"/>
      <w:szCs w:val="20"/>
    </w:rPr>
  </w:style>
  <w:style w:type="character" w:customStyle="1" w:styleId="ae">
    <w:name w:val="Подпись к таблице_"/>
    <w:basedOn w:val="a0"/>
    <w:link w:val="af"/>
    <w:rsid w:val="007B5871"/>
    <w:rPr>
      <w:rFonts w:ascii="Times New Roman" w:eastAsia="Times New Roman" w:hAnsi="Times New Roman" w:cs="Times New Roman"/>
      <w:b w:val="0"/>
      <w:bCs w:val="0"/>
      <w:i w:val="0"/>
      <w:iCs w:val="0"/>
      <w:smallCaps w:val="0"/>
      <w:strike w:val="0"/>
      <w:sz w:val="18"/>
      <w:szCs w:val="18"/>
      <w:u w:val="none"/>
    </w:rPr>
  </w:style>
  <w:style w:type="paragraph" w:customStyle="1" w:styleId="af">
    <w:name w:val="Подпись к таблице"/>
    <w:basedOn w:val="a"/>
    <w:link w:val="ae"/>
    <w:rsid w:val="007B5871"/>
    <w:pPr>
      <w:spacing w:line="266" w:lineRule="auto"/>
      <w:ind w:firstLine="460"/>
    </w:pPr>
    <w:rPr>
      <w:rFonts w:ascii="Times New Roman" w:eastAsia="Times New Roman" w:hAnsi="Times New Roman" w:cs="Times New Roman"/>
      <w:sz w:val="18"/>
      <w:szCs w:val="18"/>
    </w:rPr>
  </w:style>
  <w:style w:type="paragraph" w:styleId="af0">
    <w:name w:val="header"/>
    <w:basedOn w:val="a"/>
    <w:link w:val="af1"/>
    <w:uiPriority w:val="99"/>
    <w:unhideWhenUsed/>
    <w:rsid w:val="00B34A77"/>
    <w:pPr>
      <w:tabs>
        <w:tab w:val="center" w:pos="4677"/>
        <w:tab w:val="right" w:pos="9355"/>
      </w:tabs>
    </w:pPr>
  </w:style>
  <w:style w:type="character" w:customStyle="1" w:styleId="af1">
    <w:name w:val="Верхний колонтитул Знак"/>
    <w:basedOn w:val="a0"/>
    <w:link w:val="af0"/>
    <w:uiPriority w:val="99"/>
    <w:rsid w:val="00B34A77"/>
    <w:rPr>
      <w:color w:val="000000"/>
    </w:rPr>
  </w:style>
  <w:style w:type="paragraph" w:styleId="af2">
    <w:name w:val="footer"/>
    <w:basedOn w:val="a"/>
    <w:link w:val="af3"/>
    <w:uiPriority w:val="99"/>
    <w:semiHidden/>
    <w:unhideWhenUsed/>
    <w:rsid w:val="00B34A77"/>
    <w:pPr>
      <w:tabs>
        <w:tab w:val="center" w:pos="4677"/>
        <w:tab w:val="right" w:pos="9355"/>
      </w:tabs>
    </w:pPr>
  </w:style>
  <w:style w:type="character" w:customStyle="1" w:styleId="af3">
    <w:name w:val="Нижний колонтитул Знак"/>
    <w:basedOn w:val="a0"/>
    <w:link w:val="af2"/>
    <w:uiPriority w:val="99"/>
    <w:semiHidden/>
    <w:rsid w:val="00B34A77"/>
    <w:rPr>
      <w:color w:val="000000"/>
    </w:rPr>
  </w:style>
  <w:style w:type="paragraph" w:customStyle="1" w:styleId="ConsPlusTitle">
    <w:name w:val="ConsPlusTitle"/>
    <w:uiPriority w:val="99"/>
    <w:rsid w:val="00323BAE"/>
    <w:pPr>
      <w:autoSpaceDE w:val="0"/>
      <w:autoSpaceDN w:val="0"/>
      <w:adjustRightInd w:val="0"/>
    </w:pPr>
    <w:rPr>
      <w:rFonts w:ascii="Arial" w:eastAsiaTheme="minorEastAsia" w:hAnsi="Arial" w:cs="Arial"/>
      <w:b/>
      <w:bCs/>
      <w:lang w:bidi="ar-SA"/>
    </w:rPr>
  </w:style>
  <w:style w:type="paragraph" w:customStyle="1" w:styleId="ConsPlusNormal">
    <w:name w:val="ConsPlusNormal"/>
    <w:link w:val="ConsPlusNormal0"/>
    <w:rsid w:val="00323BAE"/>
    <w:pPr>
      <w:autoSpaceDE w:val="0"/>
      <w:autoSpaceDN w:val="0"/>
      <w:adjustRightInd w:val="0"/>
    </w:pPr>
    <w:rPr>
      <w:rFonts w:ascii="Times New Roman" w:eastAsiaTheme="minorEastAsia" w:hAnsi="Times New Roman" w:cs="Times New Roman"/>
      <w:lang w:bidi="ar-SA"/>
    </w:rPr>
  </w:style>
  <w:style w:type="paragraph" w:styleId="af4">
    <w:name w:val="Balloon Text"/>
    <w:basedOn w:val="a"/>
    <w:link w:val="af5"/>
    <w:uiPriority w:val="99"/>
    <w:semiHidden/>
    <w:unhideWhenUsed/>
    <w:rsid w:val="001D6464"/>
    <w:rPr>
      <w:rFonts w:ascii="Tahoma" w:hAnsi="Tahoma" w:cs="Tahoma"/>
      <w:sz w:val="16"/>
      <w:szCs w:val="16"/>
    </w:rPr>
  </w:style>
  <w:style w:type="character" w:customStyle="1" w:styleId="af5">
    <w:name w:val="Текст выноски Знак"/>
    <w:basedOn w:val="a0"/>
    <w:link w:val="af4"/>
    <w:uiPriority w:val="99"/>
    <w:semiHidden/>
    <w:rsid w:val="001D6464"/>
    <w:rPr>
      <w:rFonts w:ascii="Tahoma" w:hAnsi="Tahoma" w:cs="Tahoma"/>
      <w:color w:val="000000"/>
      <w:sz w:val="16"/>
      <w:szCs w:val="16"/>
    </w:rPr>
  </w:style>
  <w:style w:type="character" w:customStyle="1" w:styleId="ConsPlusNormal0">
    <w:name w:val="ConsPlusNormal Знак"/>
    <w:link w:val="ConsPlusNormal"/>
    <w:locked/>
    <w:rsid w:val="00D576CA"/>
    <w:rPr>
      <w:rFonts w:ascii="Times New Roman" w:eastAsiaTheme="minorEastAsia" w:hAnsi="Times New Roman" w:cs="Times New Roman"/>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2404&amp;date=24.05.2023&amp;dst=100023&amp;field=134" TargetMode="External"/><Relationship Id="rId18" Type="http://schemas.openxmlformats.org/officeDocument/2006/relationships/hyperlink" Target="https://login.consultant.ru/link/?req=doc&amp;base=LAW&amp;n=423885&amp;date=24.05.2023&amp;dst=100075&amp;field=134" TargetMode="External"/><Relationship Id="rId26" Type="http://schemas.openxmlformats.org/officeDocument/2006/relationships/hyperlink" Target="https://login.consultant.ru/link/?req=doc&amp;base=LAW&amp;n=423885&amp;date=24.05.2023&amp;dst=40&amp;field=134" TargetMode="External"/><Relationship Id="rId39" Type="http://schemas.openxmlformats.org/officeDocument/2006/relationships/hyperlink" Target="https://login.consultant.ru/link/?req=doc&amp;base=LAW&amp;n=423885&amp;date=24.05.2023&amp;dst=6&amp;field=134" TargetMode="External"/><Relationship Id="rId21" Type="http://schemas.openxmlformats.org/officeDocument/2006/relationships/hyperlink" Target="https://login.consultant.ru/link/?req=doc&amp;base=LAW&amp;n=423885&amp;date=24.05.2023&amp;dst=50&amp;field=134" TargetMode="External"/><Relationship Id="rId34" Type="http://schemas.openxmlformats.org/officeDocument/2006/relationships/hyperlink" Target="https://login.consultant.ru/link/?req=doc&amp;base=LAW&amp;n=430635&amp;date=30.05.2023&amp;dst=100352&amp;field=134" TargetMode="External"/><Relationship Id="rId42" Type="http://schemas.openxmlformats.org/officeDocument/2006/relationships/hyperlink" Target="https://login.consultant.ru/link/?req=doc&amp;base=LAW&amp;n=423885&amp;date=24.05.2023&amp;dst=26&amp;field=134" TargetMode="External"/><Relationship Id="rId47" Type="http://schemas.openxmlformats.org/officeDocument/2006/relationships/hyperlink" Target="https://login.consultant.ru/link/?req=doc&amp;base=LAW&amp;n=311791&amp;date=24.05.2023" TargetMode="External"/><Relationship Id="rId50" Type="http://schemas.openxmlformats.org/officeDocument/2006/relationships/hyperlink" Target="https://login.consultant.ru/link/?req=doc&amp;base=LAW&amp;n=430635&amp;date=24.05.2023&amp;dst=100354&amp;field=134" TargetMode="External"/><Relationship Id="rId55" Type="http://schemas.openxmlformats.org/officeDocument/2006/relationships/hyperlink" Target="https://login.consultant.ru/link/?req=doc&amp;base=LAW&amp;n=430635&amp;date=24.05.2023&amp;dst=100354&amp;field=134" TargetMode="External"/><Relationship Id="rId63" Type="http://schemas.openxmlformats.org/officeDocument/2006/relationships/header" Target="header3.xml"/><Relationship Id="rId68"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login.consultant.ru/link/?req=doc&amp;base=LAW&amp;n=423885&amp;date=24.05.2023&amp;dst=40&amp;field=134" TargetMode="External"/><Relationship Id="rId29" Type="http://schemas.openxmlformats.org/officeDocument/2006/relationships/hyperlink" Target="https://login.consultant.ru/link/?req=doc&amp;base=LAW&amp;n=423885&amp;date=24.05.2023&amp;dst=27&amp;field=134" TargetMode="External"/><Relationship Id="rId11" Type="http://schemas.openxmlformats.org/officeDocument/2006/relationships/hyperlink" Target="https://login.consultant.ru/link/?req=doc&amp;base=LAW&amp;n=434711&amp;date=24.05.2023&amp;dst=1051&amp;field=134" TargetMode="External"/><Relationship Id="rId24" Type="http://schemas.openxmlformats.org/officeDocument/2006/relationships/hyperlink" Target="https://login.consultant.ru/link/?req=doc&amp;base=LAW&amp;n=434711&amp;date=24.05.2023&amp;dst=1051&amp;field=134" TargetMode="External"/><Relationship Id="rId32" Type="http://schemas.openxmlformats.org/officeDocument/2006/relationships/hyperlink" Target="https://login.consultant.ru/link/?req=doc&amp;base=LAW&amp;n=430635&amp;date=30.05.2023&amp;dst=43&amp;field=134" TargetMode="External"/><Relationship Id="rId37" Type="http://schemas.openxmlformats.org/officeDocument/2006/relationships/hyperlink" Target="https://login.consultant.ru/link/?req=doc&amp;base=LAW&amp;n=435887&amp;date=24.05.2023&amp;dst=100088&amp;field=134" TargetMode="External"/><Relationship Id="rId40" Type="http://schemas.openxmlformats.org/officeDocument/2006/relationships/hyperlink" Target="https://login.consultant.ru/link/?req=doc&amp;base=LAW&amp;n=423885&amp;date=24.05.2023&amp;dst=100033&amp;field=134" TargetMode="External"/><Relationship Id="rId45" Type="http://schemas.openxmlformats.org/officeDocument/2006/relationships/hyperlink" Target="https://login.consultant.ru/link/?req=doc&amp;base=LAW&amp;n=443427&amp;date=24.05.2023&amp;dst=49&amp;field=134" TargetMode="External"/><Relationship Id="rId53" Type="http://schemas.openxmlformats.org/officeDocument/2006/relationships/hyperlink" Target="https://login.consultant.ru/link/?req=doc&amp;base=LAW&amp;n=430635&amp;date=24.05.2023&amp;dst=100354&amp;field=134" TargetMode="External"/><Relationship Id="rId58" Type="http://schemas.openxmlformats.org/officeDocument/2006/relationships/hyperlink" Target="https://login.consultant.ru/link/?req=doc&amp;base=LAW&amp;n=430635&amp;date=24.05.2023"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ogin.consultant.ru/link/?req=doc&amp;base=LAW&amp;n=423885&amp;date=24.05.2023&amp;dst=100126&amp;field=134" TargetMode="External"/><Relationship Id="rId23" Type="http://schemas.openxmlformats.org/officeDocument/2006/relationships/hyperlink" Target="https://login.consultant.ru/link/?req=doc&amp;base=LAW&amp;n=434711&amp;date=24.05.2023&amp;dst=100336&amp;field=134" TargetMode="External"/><Relationship Id="rId28" Type="http://schemas.openxmlformats.org/officeDocument/2006/relationships/hyperlink" Target="https://login.consultant.ru/link/?req=doc&amp;base=LAW&amp;n=446197&amp;date=24.05.2023" TargetMode="External"/><Relationship Id="rId36" Type="http://schemas.openxmlformats.org/officeDocument/2006/relationships/hyperlink" Target="https://login.consultant.ru/link/?req=doc&amp;base=LAW&amp;n=430635&amp;date=30.05.2023&amp;dst=359&amp;field=134" TargetMode="External"/><Relationship Id="rId49" Type="http://schemas.openxmlformats.org/officeDocument/2006/relationships/hyperlink" Target="https://login.consultant.ru/link/?req=doc&amp;base=LAW&amp;n=430635&amp;date=24.05.2023&amp;dst=100354&amp;field=134" TargetMode="External"/><Relationship Id="rId57" Type="http://schemas.openxmlformats.org/officeDocument/2006/relationships/hyperlink" Target="https://login.consultant.ru/link/?req=doc&amp;base=LAW&amp;n=311791&amp;date=24.05.2023" TargetMode="External"/><Relationship Id="rId61" Type="http://schemas.openxmlformats.org/officeDocument/2006/relationships/header" Target="header2.xml"/><Relationship Id="rId10" Type="http://schemas.openxmlformats.org/officeDocument/2006/relationships/hyperlink" Target="https://login.consultant.ru/link/?req=doc&amp;base=LAW&amp;n=434711&amp;date=24.05.2023&amp;dst=100336&amp;field=134" TargetMode="External"/><Relationship Id="rId19" Type="http://schemas.openxmlformats.org/officeDocument/2006/relationships/hyperlink" Target="https://login.consultant.ru/link/?req=doc&amp;base=LAW&amp;n=417176&amp;date=24.05.2023&amp;dst=100202&amp;field=134" TargetMode="External"/><Relationship Id="rId31" Type="http://schemas.openxmlformats.org/officeDocument/2006/relationships/hyperlink" Target="https://login.consultant.ru/link/?req=doc&amp;base=LAW&amp;n=430635&amp;date=30.05.2023&amp;dst=100010&amp;field=134" TargetMode="External"/><Relationship Id="rId44" Type="http://schemas.openxmlformats.org/officeDocument/2006/relationships/hyperlink" Target="https://login.consultant.ru/link/?req=doc&amp;base=LAW&amp;n=391643&amp;date=24.05.2023" TargetMode="External"/><Relationship Id="rId52" Type="http://schemas.openxmlformats.org/officeDocument/2006/relationships/hyperlink" Target="https://login.consultant.ru/link/?req=doc&amp;base=LAW&amp;n=430635&amp;date=24.05.2023&amp;dst=100354&amp;field=134" TargetMode="External"/><Relationship Id="rId60" Type="http://schemas.openxmlformats.org/officeDocument/2006/relationships/header" Target="header1.xml"/><Relationship Id="rId65" Type="http://schemas.openxmlformats.org/officeDocument/2006/relationships/header" Target="header4.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23885&amp;date=24.05.2023&amp;dst=76&amp;field=134" TargetMode="External"/><Relationship Id="rId14" Type="http://schemas.openxmlformats.org/officeDocument/2006/relationships/hyperlink" Target="https://login.consultant.ru/link/?req=doc&amp;base=LAW&amp;n=444242&amp;date=24.05.2023" TargetMode="External"/><Relationship Id="rId22" Type="http://schemas.openxmlformats.org/officeDocument/2006/relationships/hyperlink" Target="https://login.consultant.ru/link/?req=doc&amp;base=LAW&amp;n=409907&amp;date=24.05.2023&amp;dst=100011&amp;field=134" TargetMode="External"/><Relationship Id="rId27" Type="http://schemas.openxmlformats.org/officeDocument/2006/relationships/hyperlink" Target="https://login.consultant.ru/link/?req=doc&amp;base=LAW&amp;n=446197&amp;date=24.05.2023" TargetMode="External"/><Relationship Id="rId30" Type="http://schemas.openxmlformats.org/officeDocument/2006/relationships/hyperlink" Target="https://login.consultant.ru/link/?req=doc&amp;base=LAW&amp;n=423885&amp;date=24.05.2023&amp;dst=27&amp;field=134" TargetMode="External"/><Relationship Id="rId35" Type="http://schemas.openxmlformats.org/officeDocument/2006/relationships/hyperlink" Target="https://login.consultant.ru/link/?req=doc&amp;base=LAW&amp;n=430635&amp;date=30.05.2023&amp;dst=100352&amp;field=134" TargetMode="External"/><Relationship Id="rId43" Type="http://schemas.openxmlformats.org/officeDocument/2006/relationships/hyperlink" Target="https://login.consultant.ru/link/?req=doc&amp;base=LAW&amp;n=423885&amp;date=24.05.2023&amp;dst=31&amp;field=134" TargetMode="External"/><Relationship Id="rId48" Type="http://schemas.openxmlformats.org/officeDocument/2006/relationships/hyperlink" Target="https://login.consultant.ru/link/?req=doc&amp;base=LAW&amp;n=430635&amp;date=24.05.2023&amp;dst=244&amp;field=134" TargetMode="External"/><Relationship Id="rId56" Type="http://schemas.openxmlformats.org/officeDocument/2006/relationships/hyperlink" Target="https://login.consultant.ru/link/?req=doc&amp;base=LAW&amp;n=430635&amp;date=24.05.2023" TargetMode="External"/><Relationship Id="rId64" Type="http://schemas.openxmlformats.org/officeDocument/2006/relationships/footer" Target="footer2.xml"/><Relationship Id="rId69" Type="http://schemas.openxmlformats.org/officeDocument/2006/relationships/footer" Target="footer4.xml"/><Relationship Id="rId8" Type="http://schemas.openxmlformats.org/officeDocument/2006/relationships/hyperlink" Target="https://login.consultant.ru/link/?req=doc&amp;base=LAW&amp;n=423885&amp;date=24.05.2023&amp;dst=100086&amp;field=134" TargetMode="External"/><Relationship Id="rId51" Type="http://schemas.openxmlformats.org/officeDocument/2006/relationships/hyperlink" Target="https://login.consultant.ru/link/?req=doc&amp;base=LAW&amp;n=430635&amp;date=24.05.2023&amp;dst=100352&amp;field=134"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LAW&amp;n=314820&amp;date=24.05.2023" TargetMode="External"/><Relationship Id="rId17" Type="http://schemas.openxmlformats.org/officeDocument/2006/relationships/hyperlink" Target="https://login.consultant.ru/link/?req=doc&amp;base=LAW&amp;n=423885&amp;date=24.05.2023&amp;dst=100067&amp;field=134" TargetMode="External"/><Relationship Id="rId25" Type="http://schemas.openxmlformats.org/officeDocument/2006/relationships/hyperlink" Target="https://login.consultant.ru/link/?req=doc&amp;base=LAW&amp;n=430635&amp;date=24.05.2023&amp;dst=3&amp;field=134" TargetMode="External"/><Relationship Id="rId33" Type="http://schemas.openxmlformats.org/officeDocument/2006/relationships/hyperlink" Target="https://login.consultant.ru/link/?req=doc&amp;base=LAW&amp;n=430635&amp;date=30.05.2023&amp;dst=339&amp;field=134" TargetMode="External"/><Relationship Id="rId38" Type="http://schemas.openxmlformats.org/officeDocument/2006/relationships/hyperlink" Target="https://login.consultant.ru/link/?req=doc&amp;base=LAW&amp;n=423885&amp;date=24.05.2023&amp;dst=100130&amp;field=134" TargetMode="External"/><Relationship Id="rId46" Type="http://schemas.openxmlformats.org/officeDocument/2006/relationships/hyperlink" Target="https://login.consultant.ru/link/?req=doc&amp;base=LAW&amp;n=430635&amp;date=24.05.2023&amp;dst=107&amp;field=134" TargetMode="External"/><Relationship Id="rId59" Type="http://schemas.openxmlformats.org/officeDocument/2006/relationships/hyperlink" Target="https://login.consultant.ru/link/?req=doc&amp;base=LAW&amp;n=444242&amp;date=24.05.2023" TargetMode="External"/><Relationship Id="rId67" Type="http://schemas.openxmlformats.org/officeDocument/2006/relationships/image" Target="media/image1.png"/><Relationship Id="rId20" Type="http://schemas.openxmlformats.org/officeDocument/2006/relationships/hyperlink" Target="https://login.consultant.ru/link/?req=doc&amp;base=LAW&amp;n=409907&amp;date=24.05.2023&amp;dst=100234&amp;field=134" TargetMode="External"/><Relationship Id="rId41" Type="http://schemas.openxmlformats.org/officeDocument/2006/relationships/hyperlink" Target="https://login.consultant.ru/link/?req=doc&amp;base=LAW&amp;n=423885&amp;date=24.05.2023&amp;dst=24&amp;field=134" TargetMode="External"/><Relationship Id="rId54" Type="http://schemas.openxmlformats.org/officeDocument/2006/relationships/hyperlink" Target="https://login.consultant.ru/link/?req=doc&amp;base=LAW&amp;n=430635&amp;date=24.05.2023&amp;dst=290&amp;field=134" TargetMode="External"/><Relationship Id="rId62" Type="http://schemas.openxmlformats.org/officeDocument/2006/relationships/footer" Target="footer1.xml"/><Relationship Id="rId7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79E25E-F47A-4730-8416-C256ABB56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15557</Words>
  <Characters>88679</Characters>
  <Application>Microsoft Office Word</Application>
  <DocSecurity>0</DocSecurity>
  <Lines>738</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22</cp:revision>
  <cp:lastPrinted>2024-04-22T08:25:00Z</cp:lastPrinted>
  <dcterms:created xsi:type="dcterms:W3CDTF">2023-03-16T08:26:00Z</dcterms:created>
  <dcterms:modified xsi:type="dcterms:W3CDTF">2024-04-22T08:31:00Z</dcterms:modified>
</cp:coreProperties>
</file>