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B7" w:rsidRDefault="006047B7" w:rsidP="006047B7">
      <w:pPr>
        <w:rPr>
          <w:b/>
        </w:rPr>
      </w:pPr>
    </w:p>
    <w:p w:rsidR="00785B08" w:rsidRPr="00507087" w:rsidRDefault="00785B08" w:rsidP="00785B08">
      <w:pPr>
        <w:jc w:val="center"/>
        <w:rPr>
          <w:b/>
        </w:rPr>
      </w:pPr>
      <w:r w:rsidRPr="00507087">
        <w:rPr>
          <w:b/>
        </w:rPr>
        <w:t xml:space="preserve">Протокол № </w:t>
      </w:r>
      <w:r w:rsidR="00D13CEE">
        <w:rPr>
          <w:b/>
        </w:rPr>
        <w:t>3</w:t>
      </w:r>
    </w:p>
    <w:p w:rsidR="00785B08" w:rsidRDefault="00785B08" w:rsidP="000F57B2">
      <w:pPr>
        <w:jc w:val="center"/>
        <w:rPr>
          <w:b/>
        </w:rPr>
      </w:pPr>
      <w:r w:rsidRPr="00507087">
        <w:rPr>
          <w:b/>
        </w:rPr>
        <w:t>заседания комиссии по профи</w:t>
      </w:r>
      <w:r w:rsidR="00E27CB5">
        <w:rPr>
          <w:b/>
        </w:rPr>
        <w:t>лактике  экстремизма  и воспитанию толерантного сознания в Кобринском сельском поселении</w:t>
      </w:r>
    </w:p>
    <w:p w:rsidR="000F57B2" w:rsidRDefault="00F7062D" w:rsidP="00F7062D">
      <w:pPr>
        <w:rPr>
          <w:b/>
        </w:rPr>
      </w:pPr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обра          </w:t>
      </w:r>
      <w:r w:rsidR="000F57B2">
        <w:rPr>
          <w:b/>
        </w:rPr>
        <w:t xml:space="preserve">                                                                                   </w:t>
      </w:r>
      <w:r w:rsidR="00F81674">
        <w:rPr>
          <w:b/>
        </w:rPr>
        <w:t xml:space="preserve">                   от 18.08.2023</w:t>
      </w:r>
    </w:p>
    <w:p w:rsidR="000F57B2" w:rsidRPr="000F57B2" w:rsidRDefault="000F57B2" w:rsidP="000F57B2">
      <w:pPr>
        <w:jc w:val="center"/>
        <w:rPr>
          <w:b/>
        </w:rPr>
      </w:pPr>
    </w:p>
    <w:p w:rsidR="000F57B2" w:rsidRDefault="00B0784F" w:rsidP="000F57B2">
      <w:r>
        <w:t>Место проведения: а</w:t>
      </w:r>
      <w:r w:rsidR="000F57B2">
        <w:t xml:space="preserve">дминистрация Кобринского сельского поселения </w:t>
      </w:r>
    </w:p>
    <w:p w:rsidR="000F57B2" w:rsidRDefault="000F57B2" w:rsidP="000F57B2">
      <w:r>
        <w:t xml:space="preserve">Время проведения: 14.00 час.                                                                                                                             </w:t>
      </w:r>
    </w:p>
    <w:p w:rsidR="000F57B2" w:rsidRDefault="000F57B2" w:rsidP="000F57B2">
      <w:r w:rsidRPr="008600E1">
        <w:t xml:space="preserve"> </w:t>
      </w:r>
      <w:r>
        <w:t>Присутствовали:</w:t>
      </w:r>
    </w:p>
    <w:p w:rsidR="000F57B2" w:rsidRDefault="000F57B2" w:rsidP="000F57B2">
      <w:r>
        <w:t>Сабитов В.С.  - председатель комиссии</w:t>
      </w:r>
    </w:p>
    <w:p w:rsidR="000F57B2" w:rsidRDefault="000F57B2" w:rsidP="000F57B2">
      <w:r>
        <w:t>Агеева С.А. - секретарь комиссии</w:t>
      </w:r>
    </w:p>
    <w:p w:rsidR="000F57B2" w:rsidRDefault="000F57B2" w:rsidP="000F57B2">
      <w:r>
        <w:t>Члены комиссии:</w:t>
      </w:r>
    </w:p>
    <w:p w:rsidR="000F57B2" w:rsidRDefault="000F57B2" w:rsidP="000F57B2">
      <w:r>
        <w:t>зам</w:t>
      </w:r>
      <w:proofErr w:type="gramStart"/>
      <w:r>
        <w:t>.г</w:t>
      </w:r>
      <w:proofErr w:type="gramEnd"/>
      <w:r>
        <w:t>лавы Кобринского сельского поселения-Шабалина Е.И.,</w:t>
      </w:r>
      <w:r w:rsidR="006A71B0">
        <w:t xml:space="preserve"> </w:t>
      </w:r>
      <w:r>
        <w:t xml:space="preserve">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0F57B2" w:rsidRDefault="000F57B2" w:rsidP="000F57B2"/>
    <w:p w:rsidR="00785B08" w:rsidRDefault="00785B08" w:rsidP="00785B08">
      <w:pPr>
        <w:jc w:val="center"/>
      </w:pPr>
      <w:r>
        <w:t xml:space="preserve">                                                                                                  </w:t>
      </w:r>
      <w:r w:rsidR="000F57B2">
        <w:t xml:space="preserve">               </w:t>
      </w:r>
    </w:p>
    <w:p w:rsidR="000F57B2" w:rsidRDefault="000F57B2" w:rsidP="00785B08">
      <w:pPr>
        <w:jc w:val="center"/>
      </w:pPr>
    </w:p>
    <w:p w:rsidR="00785B08" w:rsidRDefault="00785B08" w:rsidP="00785B08">
      <w:pPr>
        <w:rPr>
          <w:color w:val="1E1E1E"/>
        </w:rPr>
      </w:pPr>
      <w:r w:rsidRPr="00507087">
        <w:rPr>
          <w:b/>
        </w:rPr>
        <w:t>Повестка дня:</w:t>
      </w:r>
    </w:p>
    <w:p w:rsidR="00785B08" w:rsidRPr="00750039" w:rsidRDefault="00785B08" w:rsidP="00785B08">
      <w:pPr>
        <w:rPr>
          <w:szCs w:val="28"/>
        </w:rPr>
      </w:pPr>
      <w:r>
        <w:rPr>
          <w:szCs w:val="28"/>
        </w:rPr>
        <w:t>1.</w:t>
      </w:r>
      <w:r w:rsidRPr="00750039">
        <w:rPr>
          <w:szCs w:val="28"/>
        </w:rPr>
        <w:t>Антитеррорис</w:t>
      </w:r>
      <w:r w:rsidR="000F57B2">
        <w:rPr>
          <w:szCs w:val="28"/>
        </w:rPr>
        <w:t>тическая защищенность учреждения</w:t>
      </w:r>
      <w:r w:rsidRPr="00750039">
        <w:rPr>
          <w:szCs w:val="28"/>
        </w:rPr>
        <w:t xml:space="preserve"> образования</w:t>
      </w:r>
      <w:r w:rsidR="00D13CEE">
        <w:rPr>
          <w:szCs w:val="28"/>
        </w:rPr>
        <w:t>, о проведении мероприятий в день солидарности в борьбе с экстремизмом.</w:t>
      </w:r>
    </w:p>
    <w:p w:rsidR="00785B08" w:rsidRPr="00D13CEE" w:rsidRDefault="00785B08" w:rsidP="00785B08">
      <w:pPr>
        <w:rPr>
          <w:szCs w:val="28"/>
        </w:rPr>
      </w:pPr>
      <w:r>
        <w:rPr>
          <w:szCs w:val="28"/>
        </w:rPr>
        <w:t>2.</w:t>
      </w:r>
      <w:r w:rsidRPr="004478CC">
        <w:rPr>
          <w:szCs w:val="28"/>
        </w:rPr>
        <w:t>Антитеррорис</w:t>
      </w:r>
      <w:r w:rsidR="000F57B2">
        <w:rPr>
          <w:szCs w:val="28"/>
        </w:rPr>
        <w:t>тическая защищенность учреждений</w:t>
      </w:r>
      <w:r w:rsidRPr="004478CC">
        <w:rPr>
          <w:szCs w:val="28"/>
        </w:rPr>
        <w:t xml:space="preserve"> </w:t>
      </w:r>
      <w:r w:rsidR="00D13CEE">
        <w:rPr>
          <w:szCs w:val="28"/>
        </w:rPr>
        <w:t>культуры,</w:t>
      </w:r>
      <w:r w:rsidR="00D13CEE" w:rsidRPr="00D13CEE">
        <w:rPr>
          <w:szCs w:val="28"/>
        </w:rPr>
        <w:t xml:space="preserve"> </w:t>
      </w:r>
      <w:r w:rsidR="00D13CEE">
        <w:rPr>
          <w:szCs w:val="28"/>
        </w:rPr>
        <w:t>о проведении мероприятий в день солидарности в борьбе с экстремизмом.</w:t>
      </w:r>
    </w:p>
    <w:p w:rsidR="006A71B0" w:rsidRDefault="006A71B0" w:rsidP="00785B08">
      <w:pPr>
        <w:rPr>
          <w:b/>
          <w:szCs w:val="28"/>
        </w:rPr>
      </w:pPr>
    </w:p>
    <w:p w:rsidR="00785B08" w:rsidRDefault="00785B08" w:rsidP="00785B08">
      <w:pPr>
        <w:rPr>
          <w:szCs w:val="28"/>
        </w:rPr>
      </w:pPr>
      <w:r w:rsidRPr="00D102F5">
        <w:rPr>
          <w:b/>
          <w:szCs w:val="28"/>
        </w:rPr>
        <w:t>По первому вопросу</w:t>
      </w:r>
      <w:r w:rsidR="00F7062D">
        <w:rPr>
          <w:b/>
          <w:szCs w:val="28"/>
        </w:rPr>
        <w:t>:</w:t>
      </w:r>
      <w:r w:rsidR="00777C60">
        <w:rPr>
          <w:szCs w:val="28"/>
        </w:rPr>
        <w:t xml:space="preserve"> слушали </w:t>
      </w:r>
      <w:proofErr w:type="spellStart"/>
      <w:r w:rsidR="00777C60">
        <w:rPr>
          <w:szCs w:val="28"/>
        </w:rPr>
        <w:t>Сабитова</w:t>
      </w:r>
      <w:proofErr w:type="spellEnd"/>
      <w:r w:rsidR="00777C60">
        <w:rPr>
          <w:szCs w:val="28"/>
        </w:rPr>
        <w:t xml:space="preserve"> В.С.</w:t>
      </w:r>
      <w:r>
        <w:rPr>
          <w:szCs w:val="28"/>
        </w:rPr>
        <w:t xml:space="preserve">, который </w:t>
      </w:r>
      <w:r>
        <w:t xml:space="preserve"> доложил о необходимости обеспечения анти</w:t>
      </w:r>
      <w:r w:rsidR="00777C60">
        <w:t>террористической защищенности в Кобринской</w:t>
      </w:r>
      <w:r w:rsidR="00B0784F">
        <w:t xml:space="preserve"> и </w:t>
      </w:r>
      <w:proofErr w:type="spellStart"/>
      <w:r w:rsidR="00B0784F">
        <w:t>Орлецовской</w:t>
      </w:r>
      <w:proofErr w:type="spellEnd"/>
      <w:r w:rsidR="00777C60">
        <w:t xml:space="preserve">  СОШ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в </w:t>
      </w:r>
      <w:proofErr w:type="spellStart"/>
      <w:r>
        <w:rPr>
          <w:szCs w:val="28"/>
        </w:rPr>
        <w:t>предверии</w:t>
      </w:r>
      <w:proofErr w:type="spellEnd"/>
      <w:r>
        <w:rPr>
          <w:szCs w:val="28"/>
        </w:rPr>
        <w:t xml:space="preserve">  нового учебного года</w:t>
      </w:r>
      <w:r w:rsidR="00C02EF7">
        <w:rPr>
          <w:szCs w:val="28"/>
        </w:rPr>
        <w:t>, о мероприятиях в день солидарности</w:t>
      </w:r>
      <w:r w:rsidR="00A2488A">
        <w:rPr>
          <w:szCs w:val="28"/>
        </w:rPr>
        <w:t xml:space="preserve"> в борьбе с экстремизмом</w:t>
      </w:r>
      <w:r w:rsidR="00C02EF7">
        <w:rPr>
          <w:szCs w:val="28"/>
        </w:rPr>
        <w:t>.</w:t>
      </w:r>
    </w:p>
    <w:p w:rsidR="00785B08" w:rsidRDefault="00785B08" w:rsidP="00785B08">
      <w:pPr>
        <w:pStyle w:val="a3"/>
        <w:ind w:right="120"/>
        <w:rPr>
          <w:b w:val="0"/>
        </w:rPr>
      </w:pPr>
      <w:r w:rsidRPr="00344327">
        <w:t>Решили</w:t>
      </w:r>
      <w:r w:rsidR="00777C60">
        <w:rPr>
          <w:b w:val="0"/>
        </w:rPr>
        <w:t>: рекомендов</w:t>
      </w:r>
      <w:r w:rsidR="00E9787E">
        <w:rPr>
          <w:b w:val="0"/>
        </w:rPr>
        <w:t>ать директорам общеобразовательных</w:t>
      </w:r>
      <w:r w:rsidRPr="00344327">
        <w:rPr>
          <w:b w:val="0"/>
        </w:rPr>
        <w:t xml:space="preserve"> школ</w:t>
      </w:r>
      <w:r w:rsidR="00F81674">
        <w:rPr>
          <w:b w:val="0"/>
        </w:rPr>
        <w:t>:</w:t>
      </w:r>
    </w:p>
    <w:p w:rsidR="00A93C6A" w:rsidRDefault="00A93C6A" w:rsidP="00785B08">
      <w:pPr>
        <w:pStyle w:val="a3"/>
        <w:ind w:right="120"/>
        <w:rPr>
          <w:b w:val="0"/>
        </w:rPr>
      </w:pPr>
      <w:r>
        <w:rPr>
          <w:b w:val="0"/>
        </w:rPr>
        <w:t xml:space="preserve">            - организ</w:t>
      </w:r>
      <w:r w:rsidR="00B0784F">
        <w:rPr>
          <w:b w:val="0"/>
        </w:rPr>
        <w:t>овать проведение среди учащихся</w:t>
      </w:r>
      <w:r>
        <w:rPr>
          <w:b w:val="0"/>
        </w:rPr>
        <w:t xml:space="preserve"> разъяснительной работы о необходимости повышения бдительности в период празднования  «Дня знаний»</w:t>
      </w:r>
    </w:p>
    <w:p w:rsidR="00785B08" w:rsidRDefault="00785B08" w:rsidP="00785B08">
      <w:pPr>
        <w:pStyle w:val="a3"/>
        <w:ind w:left="20" w:right="120" w:firstLine="720"/>
        <w:rPr>
          <w:b w:val="0"/>
        </w:rPr>
      </w:pPr>
      <w:r w:rsidRPr="00344327">
        <w:rPr>
          <w:b w:val="0"/>
        </w:rPr>
        <w:t xml:space="preserve">- </w:t>
      </w:r>
      <w:r>
        <w:rPr>
          <w:b w:val="0"/>
        </w:rPr>
        <w:t xml:space="preserve">особое внимание уделять </w:t>
      </w:r>
      <w:r w:rsidRPr="00344327">
        <w:rPr>
          <w:b w:val="0"/>
        </w:rPr>
        <w:t xml:space="preserve"> на заграждение и блокировку выходов в подвальные и чер</w:t>
      </w:r>
      <w:r>
        <w:rPr>
          <w:b w:val="0"/>
        </w:rPr>
        <w:t>дачные помещения;</w:t>
      </w:r>
    </w:p>
    <w:p w:rsidR="00785B08" w:rsidRDefault="00785B08" w:rsidP="00785B08">
      <w:pPr>
        <w:pStyle w:val="a3"/>
        <w:ind w:left="20" w:right="120" w:firstLine="720"/>
        <w:rPr>
          <w:b w:val="0"/>
        </w:rPr>
      </w:pPr>
      <w:r>
        <w:rPr>
          <w:b w:val="0"/>
        </w:rPr>
        <w:t>-</w:t>
      </w:r>
      <w:r w:rsidRPr="00344327">
        <w:rPr>
          <w:b w:val="0"/>
        </w:rPr>
        <w:t xml:space="preserve"> возможности несанкционированного проникновения злоумышленников через пожарные лестничные спуски, в нерабочее время</w:t>
      </w:r>
      <w:r>
        <w:rPr>
          <w:b w:val="0"/>
        </w:rPr>
        <w:t>;</w:t>
      </w:r>
    </w:p>
    <w:p w:rsidR="00785B08" w:rsidRDefault="00785B08" w:rsidP="00785B08">
      <w:pPr>
        <w:pStyle w:val="a3"/>
        <w:ind w:left="20" w:right="120" w:firstLine="720"/>
        <w:rPr>
          <w:b w:val="0"/>
        </w:rPr>
      </w:pPr>
      <w:r>
        <w:rPr>
          <w:b w:val="0"/>
        </w:rPr>
        <w:t xml:space="preserve"> провести</w:t>
      </w:r>
      <w:r w:rsidRPr="00344327">
        <w:rPr>
          <w:b w:val="0"/>
        </w:rPr>
        <w:t xml:space="preserve"> ин</w:t>
      </w:r>
      <w:r>
        <w:rPr>
          <w:b w:val="0"/>
        </w:rPr>
        <w:t>структаж и информирование</w:t>
      </w:r>
      <w:r w:rsidRPr="00344327">
        <w:rPr>
          <w:b w:val="0"/>
        </w:rPr>
        <w:t xml:space="preserve"> среди </w:t>
      </w:r>
      <w:r>
        <w:rPr>
          <w:b w:val="0"/>
        </w:rPr>
        <w:t>работников школ</w:t>
      </w:r>
      <w:r w:rsidR="00777C60">
        <w:rPr>
          <w:b w:val="0"/>
        </w:rPr>
        <w:t>ы</w:t>
      </w:r>
      <w:r w:rsidRPr="00344327">
        <w:rPr>
          <w:b w:val="0"/>
        </w:rPr>
        <w:t xml:space="preserve"> по вопросам антитеррористической деятельности.</w:t>
      </w:r>
    </w:p>
    <w:p w:rsidR="00C02EF7" w:rsidRPr="00344327" w:rsidRDefault="0090265A" w:rsidP="00785B08">
      <w:pPr>
        <w:pStyle w:val="a3"/>
        <w:ind w:left="20" w:right="120" w:firstLine="720"/>
        <w:rPr>
          <w:b w:val="0"/>
        </w:rPr>
      </w:pPr>
      <w:r>
        <w:rPr>
          <w:b w:val="0"/>
        </w:rPr>
        <w:t>-</w:t>
      </w:r>
      <w:r w:rsidR="00C02EF7">
        <w:rPr>
          <w:b w:val="0"/>
        </w:rPr>
        <w:t xml:space="preserve"> провести мероприятия в школах по профилактике экстремизма и терроризма.</w:t>
      </w:r>
    </w:p>
    <w:p w:rsidR="00785B08" w:rsidRDefault="00785B08" w:rsidP="00785B08">
      <w:r w:rsidRPr="00284688">
        <w:rPr>
          <w:b/>
          <w:szCs w:val="28"/>
        </w:rPr>
        <w:t>По второму вопросу</w:t>
      </w:r>
      <w:r w:rsidR="006A71B0">
        <w:rPr>
          <w:szCs w:val="28"/>
        </w:rPr>
        <w:t xml:space="preserve"> слушали </w:t>
      </w:r>
      <w:proofErr w:type="spellStart"/>
      <w:r w:rsidR="006A71B0">
        <w:rPr>
          <w:szCs w:val="28"/>
        </w:rPr>
        <w:t>Сабитова</w:t>
      </w:r>
      <w:proofErr w:type="spellEnd"/>
      <w:r w:rsidR="006A71B0">
        <w:rPr>
          <w:szCs w:val="28"/>
        </w:rPr>
        <w:t xml:space="preserve"> В.С,</w:t>
      </w:r>
      <w:r w:rsidR="00777C60">
        <w:rPr>
          <w:szCs w:val="28"/>
        </w:rPr>
        <w:t xml:space="preserve"> который</w:t>
      </w:r>
      <w:r>
        <w:rPr>
          <w:szCs w:val="28"/>
        </w:rPr>
        <w:t xml:space="preserve"> </w:t>
      </w:r>
      <w:r w:rsidR="00777C60">
        <w:rPr>
          <w:szCs w:val="28"/>
        </w:rPr>
        <w:t xml:space="preserve">доложил о </w:t>
      </w:r>
      <w:r>
        <w:t>необходимости обеспечения антитеррористической защищенности</w:t>
      </w:r>
      <w:r w:rsidR="00E9787E">
        <w:t xml:space="preserve">  СДК и </w:t>
      </w:r>
      <w:r w:rsidR="00777C60">
        <w:t xml:space="preserve"> </w:t>
      </w:r>
      <w:proofErr w:type="spellStart"/>
      <w:r w:rsidR="00777C60">
        <w:t>СБф</w:t>
      </w:r>
      <w:proofErr w:type="spellEnd"/>
      <w:r w:rsidR="00340B66">
        <w:t>.</w:t>
      </w:r>
      <w:r w:rsidR="00777C60">
        <w:t xml:space="preserve">            </w:t>
      </w:r>
      <w:r w:rsidR="00E9787E">
        <w:t xml:space="preserve">           </w:t>
      </w:r>
      <w:r w:rsidR="00777C60">
        <w:t xml:space="preserve">        </w:t>
      </w:r>
      <w:r w:rsidRPr="007C60CB">
        <w:rPr>
          <w:b/>
        </w:rPr>
        <w:t>Решили:</w:t>
      </w:r>
      <w:r>
        <w:t xml:space="preserve"> рек</w:t>
      </w:r>
      <w:r w:rsidR="00F512AB">
        <w:t>омендовать работникам учреждений</w:t>
      </w:r>
      <w:r>
        <w:t xml:space="preserve"> культуры:</w:t>
      </w:r>
    </w:p>
    <w:p w:rsidR="00785B08" w:rsidRDefault="00785B08" w:rsidP="00785B08">
      <w:r>
        <w:t xml:space="preserve">          - осуществлять  </w:t>
      </w:r>
      <w:proofErr w:type="gramStart"/>
      <w:r>
        <w:t>контроль за</w:t>
      </w:r>
      <w:proofErr w:type="gramEnd"/>
      <w:r>
        <w:t xml:space="preserve"> освещенностью территории объектов культуры  в темное время суток;</w:t>
      </w:r>
    </w:p>
    <w:p w:rsidR="00785B08" w:rsidRDefault="00785B08" w:rsidP="00785B08">
      <w:pPr>
        <w:pStyle w:val="a3"/>
        <w:ind w:left="20" w:right="120" w:firstLine="720"/>
        <w:rPr>
          <w:b w:val="0"/>
        </w:rPr>
      </w:pPr>
      <w:r>
        <w:t xml:space="preserve">- </w:t>
      </w:r>
      <w:r>
        <w:rPr>
          <w:b w:val="0"/>
        </w:rPr>
        <w:t xml:space="preserve">особое внимание уделять </w:t>
      </w:r>
      <w:r w:rsidRPr="00344327">
        <w:rPr>
          <w:b w:val="0"/>
        </w:rPr>
        <w:t xml:space="preserve"> на заграждение и блокировку выходов в подвальные и чер</w:t>
      </w:r>
      <w:r>
        <w:rPr>
          <w:b w:val="0"/>
        </w:rPr>
        <w:t>дачные помещения;</w:t>
      </w:r>
    </w:p>
    <w:p w:rsidR="00785B08" w:rsidRDefault="00785B08" w:rsidP="00785B08">
      <w:pPr>
        <w:pStyle w:val="a3"/>
        <w:ind w:left="20" w:right="120" w:firstLine="720"/>
        <w:rPr>
          <w:b w:val="0"/>
        </w:rPr>
      </w:pPr>
      <w:r>
        <w:rPr>
          <w:b w:val="0"/>
        </w:rPr>
        <w:t>-</w:t>
      </w:r>
      <w:r w:rsidRPr="00344327">
        <w:rPr>
          <w:b w:val="0"/>
        </w:rPr>
        <w:t xml:space="preserve"> возможности несанкционированного проникновения злоумышленников через пожарные лестничные спуски, в нерабочее время</w:t>
      </w:r>
      <w:r>
        <w:rPr>
          <w:b w:val="0"/>
        </w:rPr>
        <w:t>.</w:t>
      </w:r>
    </w:p>
    <w:p w:rsidR="00785B08" w:rsidRDefault="00777C60" w:rsidP="00785B08">
      <w:pPr>
        <w:pStyle w:val="a3"/>
        <w:ind w:left="20" w:right="120" w:firstLine="720"/>
        <w:rPr>
          <w:b w:val="0"/>
        </w:rPr>
      </w:pPr>
      <w:r>
        <w:rPr>
          <w:b w:val="0"/>
        </w:rPr>
        <w:t>-</w:t>
      </w:r>
      <w:r w:rsidR="00785B08">
        <w:rPr>
          <w:b w:val="0"/>
        </w:rPr>
        <w:t>продолжить изготовление и распространение памяток</w:t>
      </w:r>
      <w:r w:rsidR="00785B08" w:rsidRPr="007C60CB">
        <w:rPr>
          <w:b w:val="0"/>
        </w:rPr>
        <w:t xml:space="preserve"> о порядке действий в случае угрозы совершения террористического акта</w:t>
      </w:r>
      <w:r w:rsidR="00785B08">
        <w:rPr>
          <w:b w:val="0"/>
        </w:rPr>
        <w:t>.</w:t>
      </w:r>
    </w:p>
    <w:p w:rsidR="00C02EF7" w:rsidRPr="007C60CB" w:rsidRDefault="0090265A" w:rsidP="00785B08">
      <w:pPr>
        <w:pStyle w:val="a3"/>
        <w:ind w:left="20" w:right="120" w:firstLine="720"/>
        <w:rPr>
          <w:b w:val="0"/>
        </w:rPr>
      </w:pPr>
      <w:r>
        <w:rPr>
          <w:b w:val="0"/>
        </w:rPr>
        <w:t>-</w:t>
      </w:r>
      <w:r w:rsidR="00C02EF7">
        <w:rPr>
          <w:b w:val="0"/>
        </w:rPr>
        <w:t>прове</w:t>
      </w:r>
      <w:r w:rsidR="00B0784F">
        <w:rPr>
          <w:b w:val="0"/>
        </w:rPr>
        <w:t>сти меро</w:t>
      </w:r>
      <w:r w:rsidR="00016DC5">
        <w:rPr>
          <w:b w:val="0"/>
        </w:rPr>
        <w:t>приятия</w:t>
      </w:r>
      <w:r w:rsidR="00E27CB5">
        <w:rPr>
          <w:b w:val="0"/>
        </w:rPr>
        <w:t xml:space="preserve">, направленные </w:t>
      </w:r>
      <w:r w:rsidR="00C02EF7">
        <w:rPr>
          <w:b w:val="0"/>
        </w:rPr>
        <w:t>на противоде</w:t>
      </w:r>
      <w:r w:rsidR="00B0784F">
        <w:rPr>
          <w:b w:val="0"/>
        </w:rPr>
        <w:t>йствие экстремизму и терроризму и воспитанию то</w:t>
      </w:r>
      <w:r>
        <w:rPr>
          <w:b w:val="0"/>
        </w:rPr>
        <w:t>лерантного сознания среди</w:t>
      </w:r>
      <w:r w:rsidR="00B0784F">
        <w:rPr>
          <w:b w:val="0"/>
        </w:rPr>
        <w:t xml:space="preserve"> населения Кобринского сельского поселения.</w:t>
      </w:r>
    </w:p>
    <w:p w:rsidR="00494B3D" w:rsidRDefault="00494B3D" w:rsidP="00494B3D"/>
    <w:p w:rsidR="00785B08" w:rsidRDefault="00785B08" w:rsidP="00785B08">
      <w:r>
        <w:lastRenderedPageBreak/>
        <w:t xml:space="preserve"> </w:t>
      </w:r>
    </w:p>
    <w:p w:rsidR="00785B08" w:rsidRDefault="00785B08" w:rsidP="00785B08">
      <w:pPr>
        <w:pStyle w:val="a3"/>
        <w:ind w:left="20" w:right="120" w:firstLine="720"/>
        <w:rPr>
          <w:b w:val="0"/>
        </w:rPr>
      </w:pPr>
    </w:p>
    <w:p w:rsidR="00785B08" w:rsidRDefault="00785B08" w:rsidP="00785B08">
      <w:r>
        <w:t xml:space="preserve">Председатель комиссии:                           </w:t>
      </w:r>
      <w:r w:rsidR="00F512AB">
        <w:t xml:space="preserve">                        </w:t>
      </w:r>
      <w:proofErr w:type="spellStart"/>
      <w:r w:rsidR="00F512AB">
        <w:t>В.С.Сабитов</w:t>
      </w:r>
      <w:proofErr w:type="spellEnd"/>
    </w:p>
    <w:p w:rsidR="00785B08" w:rsidRDefault="00785B08" w:rsidP="00785B08">
      <w:pPr>
        <w:tabs>
          <w:tab w:val="left" w:pos="5610"/>
        </w:tabs>
      </w:pPr>
      <w:r>
        <w:t>Секр</w:t>
      </w:r>
      <w:r w:rsidR="00F512AB">
        <w:t>етарь       комиссии:</w:t>
      </w:r>
      <w:r w:rsidR="00F512AB">
        <w:tab/>
        <w:t>С.А.Агеева</w:t>
      </w:r>
    </w:p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F81674" w:rsidRDefault="00F81674" w:rsidP="00785B08"/>
    <w:p w:rsidR="004D37CA" w:rsidRDefault="004D37CA" w:rsidP="00785B08"/>
    <w:p w:rsidR="00835A8B" w:rsidRDefault="00835A8B"/>
    <w:sectPr w:rsidR="00835A8B" w:rsidSect="00D2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532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464C"/>
    <w:multiLevelType w:val="hybridMultilevel"/>
    <w:tmpl w:val="122684C2"/>
    <w:lvl w:ilvl="0" w:tplc="D3DAE6C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5D4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12E65"/>
    <w:multiLevelType w:val="hybridMultilevel"/>
    <w:tmpl w:val="6B1206EC"/>
    <w:lvl w:ilvl="0" w:tplc="DCDA56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4852111"/>
    <w:multiLevelType w:val="hybridMultilevel"/>
    <w:tmpl w:val="C2ACE0E6"/>
    <w:lvl w:ilvl="0" w:tplc="2D461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08"/>
    <w:rsid w:val="00013A82"/>
    <w:rsid w:val="00016DC5"/>
    <w:rsid w:val="00017FD3"/>
    <w:rsid w:val="00040EB6"/>
    <w:rsid w:val="00060B6A"/>
    <w:rsid w:val="00064685"/>
    <w:rsid w:val="000776E6"/>
    <w:rsid w:val="00086140"/>
    <w:rsid w:val="000A53A7"/>
    <w:rsid w:val="000B7C05"/>
    <w:rsid w:val="000C57D3"/>
    <w:rsid w:val="000D618E"/>
    <w:rsid w:val="000E1595"/>
    <w:rsid w:val="000F57B2"/>
    <w:rsid w:val="00110EA6"/>
    <w:rsid w:val="00111283"/>
    <w:rsid w:val="00161A3F"/>
    <w:rsid w:val="001832B9"/>
    <w:rsid w:val="00195EDB"/>
    <w:rsid w:val="001A3C25"/>
    <w:rsid w:val="001B31D0"/>
    <w:rsid w:val="001C6C03"/>
    <w:rsid w:val="00200D34"/>
    <w:rsid w:val="002136CE"/>
    <w:rsid w:val="00224857"/>
    <w:rsid w:val="0024388F"/>
    <w:rsid w:val="00256F2D"/>
    <w:rsid w:val="00266E7A"/>
    <w:rsid w:val="002719EF"/>
    <w:rsid w:val="00290CEC"/>
    <w:rsid w:val="002C37B2"/>
    <w:rsid w:val="002D08D4"/>
    <w:rsid w:val="002D33C1"/>
    <w:rsid w:val="0031603E"/>
    <w:rsid w:val="00322B79"/>
    <w:rsid w:val="00340B66"/>
    <w:rsid w:val="00347CD3"/>
    <w:rsid w:val="00357DE1"/>
    <w:rsid w:val="003C60D1"/>
    <w:rsid w:val="003D06BE"/>
    <w:rsid w:val="00404474"/>
    <w:rsid w:val="00430ECF"/>
    <w:rsid w:val="00454C2D"/>
    <w:rsid w:val="00483913"/>
    <w:rsid w:val="00486A0E"/>
    <w:rsid w:val="00494B3D"/>
    <w:rsid w:val="004A4D6B"/>
    <w:rsid w:val="004D37CA"/>
    <w:rsid w:val="00507783"/>
    <w:rsid w:val="005160BC"/>
    <w:rsid w:val="0052068A"/>
    <w:rsid w:val="00521287"/>
    <w:rsid w:val="00523703"/>
    <w:rsid w:val="005430CD"/>
    <w:rsid w:val="005A4E98"/>
    <w:rsid w:val="005A58C0"/>
    <w:rsid w:val="00600B66"/>
    <w:rsid w:val="006047B7"/>
    <w:rsid w:val="00616C47"/>
    <w:rsid w:val="00625BDB"/>
    <w:rsid w:val="00625CD3"/>
    <w:rsid w:val="006506C8"/>
    <w:rsid w:val="0069238E"/>
    <w:rsid w:val="006A5AB5"/>
    <w:rsid w:val="006A5D31"/>
    <w:rsid w:val="006A71B0"/>
    <w:rsid w:val="006C6886"/>
    <w:rsid w:val="006F6D90"/>
    <w:rsid w:val="00707C96"/>
    <w:rsid w:val="0072111E"/>
    <w:rsid w:val="00777C60"/>
    <w:rsid w:val="00785B08"/>
    <w:rsid w:val="007D373F"/>
    <w:rsid w:val="007E6FC7"/>
    <w:rsid w:val="00820F54"/>
    <w:rsid w:val="0082152E"/>
    <w:rsid w:val="00835A8B"/>
    <w:rsid w:val="008600E1"/>
    <w:rsid w:val="0088364A"/>
    <w:rsid w:val="008848FE"/>
    <w:rsid w:val="008B22F6"/>
    <w:rsid w:val="008C0DD3"/>
    <w:rsid w:val="008D48F3"/>
    <w:rsid w:val="008F284D"/>
    <w:rsid w:val="008F7993"/>
    <w:rsid w:val="009025AB"/>
    <w:rsid w:val="0090265A"/>
    <w:rsid w:val="00920014"/>
    <w:rsid w:val="00927180"/>
    <w:rsid w:val="00933748"/>
    <w:rsid w:val="009416A0"/>
    <w:rsid w:val="00994523"/>
    <w:rsid w:val="009A2B15"/>
    <w:rsid w:val="009B5B19"/>
    <w:rsid w:val="009C505A"/>
    <w:rsid w:val="009E3D7B"/>
    <w:rsid w:val="009E754C"/>
    <w:rsid w:val="009F0D1A"/>
    <w:rsid w:val="00A05876"/>
    <w:rsid w:val="00A2488A"/>
    <w:rsid w:val="00A24F61"/>
    <w:rsid w:val="00A412B8"/>
    <w:rsid w:val="00A700B4"/>
    <w:rsid w:val="00A93C6A"/>
    <w:rsid w:val="00B04C79"/>
    <w:rsid w:val="00B0784F"/>
    <w:rsid w:val="00B20CB9"/>
    <w:rsid w:val="00B331FB"/>
    <w:rsid w:val="00B44760"/>
    <w:rsid w:val="00B6324C"/>
    <w:rsid w:val="00B966E0"/>
    <w:rsid w:val="00BA40A2"/>
    <w:rsid w:val="00BB03B0"/>
    <w:rsid w:val="00BB04BF"/>
    <w:rsid w:val="00BB0FE1"/>
    <w:rsid w:val="00BD0E69"/>
    <w:rsid w:val="00BD3B39"/>
    <w:rsid w:val="00BE7DCB"/>
    <w:rsid w:val="00C02EF7"/>
    <w:rsid w:val="00C23B4D"/>
    <w:rsid w:val="00C85E75"/>
    <w:rsid w:val="00CC4997"/>
    <w:rsid w:val="00CD75A4"/>
    <w:rsid w:val="00CF43ED"/>
    <w:rsid w:val="00D03D40"/>
    <w:rsid w:val="00D13CEE"/>
    <w:rsid w:val="00D240A7"/>
    <w:rsid w:val="00D24876"/>
    <w:rsid w:val="00D32DA8"/>
    <w:rsid w:val="00D34363"/>
    <w:rsid w:val="00D46F98"/>
    <w:rsid w:val="00D8052A"/>
    <w:rsid w:val="00DC64CE"/>
    <w:rsid w:val="00E011EB"/>
    <w:rsid w:val="00E15D14"/>
    <w:rsid w:val="00E27CB5"/>
    <w:rsid w:val="00E52ABA"/>
    <w:rsid w:val="00E555CC"/>
    <w:rsid w:val="00E71887"/>
    <w:rsid w:val="00E9787E"/>
    <w:rsid w:val="00ED4820"/>
    <w:rsid w:val="00ED75AA"/>
    <w:rsid w:val="00F244B4"/>
    <w:rsid w:val="00F512AB"/>
    <w:rsid w:val="00F55208"/>
    <w:rsid w:val="00F7062D"/>
    <w:rsid w:val="00F73380"/>
    <w:rsid w:val="00F81674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B08"/>
    <w:rPr>
      <w:b/>
      <w:bCs/>
    </w:rPr>
  </w:style>
  <w:style w:type="character" w:customStyle="1" w:styleId="a4">
    <w:name w:val="Основной текст Знак"/>
    <w:basedOn w:val="a0"/>
    <w:link w:val="a3"/>
    <w:rsid w:val="00785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B08"/>
  </w:style>
  <w:style w:type="character" w:styleId="a5">
    <w:name w:val="Hyperlink"/>
    <w:basedOn w:val="a0"/>
    <w:uiPriority w:val="99"/>
    <w:unhideWhenUsed/>
    <w:rsid w:val="00785B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Zem-Kobra</cp:lastModifiedBy>
  <cp:revision>76</cp:revision>
  <cp:lastPrinted>2023-12-18T08:07:00Z</cp:lastPrinted>
  <dcterms:created xsi:type="dcterms:W3CDTF">2019-06-27T10:34:00Z</dcterms:created>
  <dcterms:modified xsi:type="dcterms:W3CDTF">2023-12-19T11:39:00Z</dcterms:modified>
</cp:coreProperties>
</file>