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1750" w14:textId="77777777" w:rsidR="0076774A" w:rsidRPr="0076774A" w:rsidRDefault="0076774A" w:rsidP="0076774A">
      <w:pPr>
        <w:shd w:val="clear" w:color="auto" w:fill="FFFFFF"/>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b/>
          <w:bCs/>
          <w:color w:val="212121"/>
          <w:kern w:val="0"/>
          <w:sz w:val="28"/>
          <w:szCs w:val="28"/>
          <w:lang w:eastAsia="ru-RU"/>
          <w14:ligatures w14:val="none"/>
        </w:rPr>
        <w:t>РОССИЙСКАЯ ФЕДЕРАЦИЯ</w:t>
      </w:r>
    </w:p>
    <w:p w14:paraId="42CD18BA" w14:textId="77777777" w:rsidR="0076774A" w:rsidRPr="0076774A" w:rsidRDefault="0076774A" w:rsidP="0076774A">
      <w:pPr>
        <w:shd w:val="clear" w:color="auto" w:fill="FFFFFF"/>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b/>
          <w:bCs/>
          <w:color w:val="212121"/>
          <w:kern w:val="0"/>
          <w:sz w:val="28"/>
          <w:szCs w:val="28"/>
          <w:lang w:eastAsia="ru-RU"/>
          <w14:ligatures w14:val="none"/>
        </w:rPr>
        <w:t>КИРОВСКАЯ ОБЛАСТЬ</w:t>
      </w:r>
    </w:p>
    <w:p w14:paraId="513A680B" w14:textId="77777777" w:rsidR="0076774A" w:rsidRPr="0076774A" w:rsidRDefault="0076774A" w:rsidP="0076774A">
      <w:pPr>
        <w:shd w:val="clear" w:color="auto" w:fill="FFFFFF"/>
        <w:spacing w:after="200" w:line="240" w:lineRule="auto"/>
        <w:jc w:val="center"/>
        <w:rPr>
          <w:rFonts w:ascii="Times New Roman" w:eastAsia="Times New Roman" w:hAnsi="Times New Roman" w:cs="Times New Roman"/>
          <w:color w:val="212121"/>
          <w:kern w:val="0"/>
          <w:sz w:val="21"/>
          <w:szCs w:val="21"/>
          <w:lang w:eastAsia="ru-RU"/>
          <w14:ligatures w14:val="none"/>
        </w:rPr>
      </w:pPr>
      <w:proofErr w:type="gramStart"/>
      <w:r w:rsidRPr="0076774A">
        <w:rPr>
          <w:rFonts w:ascii="Times New Roman" w:eastAsia="Times New Roman" w:hAnsi="Times New Roman" w:cs="Times New Roman"/>
          <w:b/>
          <w:bCs/>
          <w:color w:val="212121"/>
          <w:kern w:val="0"/>
          <w:sz w:val="28"/>
          <w:szCs w:val="28"/>
          <w:lang w:eastAsia="ru-RU"/>
          <w14:ligatures w14:val="none"/>
        </w:rPr>
        <w:t>НАГОРСКИЙ  РАЙОН</w:t>
      </w:r>
      <w:proofErr w:type="gramEnd"/>
    </w:p>
    <w:p w14:paraId="48B64AFB" w14:textId="77777777" w:rsidR="0076774A" w:rsidRPr="0076774A" w:rsidRDefault="0076774A" w:rsidP="0076774A">
      <w:pPr>
        <w:shd w:val="clear" w:color="auto" w:fill="FFFFFF"/>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b/>
          <w:bCs/>
          <w:color w:val="212121"/>
          <w:kern w:val="0"/>
          <w:sz w:val="28"/>
          <w:szCs w:val="28"/>
          <w:lang w:eastAsia="ru-RU"/>
          <w14:ligatures w14:val="none"/>
        </w:rPr>
        <w:t>КОБРИНСКАЯ СЕЛЬСКАЯ ДУМА</w:t>
      </w:r>
    </w:p>
    <w:p w14:paraId="146768FC" w14:textId="77777777" w:rsidR="0076774A" w:rsidRPr="0076774A" w:rsidRDefault="0076774A" w:rsidP="0076774A">
      <w:pPr>
        <w:shd w:val="clear" w:color="auto" w:fill="FFFFFF"/>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b/>
          <w:bCs/>
          <w:color w:val="212121"/>
          <w:kern w:val="0"/>
          <w:sz w:val="28"/>
          <w:szCs w:val="28"/>
          <w:lang w:eastAsia="ru-RU"/>
          <w14:ligatures w14:val="none"/>
        </w:rPr>
        <w:t>ТРЕТЬЕГО СОЗЫВА</w:t>
      </w:r>
    </w:p>
    <w:p w14:paraId="5E33514E" w14:textId="77777777" w:rsidR="0076774A" w:rsidRPr="0076774A" w:rsidRDefault="0076774A" w:rsidP="0076774A">
      <w:pPr>
        <w:shd w:val="clear" w:color="auto" w:fill="FFFFFF"/>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71C2FB4B" w14:textId="77777777" w:rsidR="0076774A" w:rsidRPr="0076774A" w:rsidRDefault="0076774A" w:rsidP="0076774A">
      <w:pPr>
        <w:shd w:val="clear" w:color="auto" w:fill="FFFFFF"/>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b/>
          <w:bCs/>
          <w:color w:val="212121"/>
          <w:kern w:val="0"/>
          <w:sz w:val="32"/>
          <w:szCs w:val="32"/>
          <w:lang w:eastAsia="ru-RU"/>
          <w14:ligatures w14:val="none"/>
        </w:rPr>
        <w:t>РЕШЕНИЕ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88"/>
        <w:gridCol w:w="4667"/>
      </w:tblGrid>
      <w:tr w:rsidR="0076774A" w:rsidRPr="0076774A" w14:paraId="6B965280" w14:textId="77777777" w:rsidTr="0076774A">
        <w:tc>
          <w:tcPr>
            <w:tcW w:w="4785" w:type="dxa"/>
            <w:shd w:val="clear" w:color="auto" w:fill="FFFFFF"/>
            <w:tcMar>
              <w:top w:w="0" w:type="dxa"/>
              <w:left w:w="108" w:type="dxa"/>
              <w:bottom w:w="0" w:type="dxa"/>
              <w:right w:w="108" w:type="dxa"/>
            </w:tcMar>
            <w:hideMark/>
          </w:tcPr>
          <w:p w14:paraId="602F63E8"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t>12.12.2016</w:t>
            </w:r>
          </w:p>
        </w:tc>
        <w:tc>
          <w:tcPr>
            <w:tcW w:w="4786" w:type="dxa"/>
            <w:shd w:val="clear" w:color="auto" w:fill="FFFFFF"/>
            <w:tcMar>
              <w:top w:w="0" w:type="dxa"/>
              <w:left w:w="108" w:type="dxa"/>
              <w:bottom w:w="0" w:type="dxa"/>
              <w:right w:w="108" w:type="dxa"/>
            </w:tcMar>
            <w:hideMark/>
          </w:tcPr>
          <w:p w14:paraId="15189845" w14:textId="77777777" w:rsidR="0076774A" w:rsidRPr="0076774A" w:rsidRDefault="0076774A" w:rsidP="0076774A">
            <w:pPr>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t>44/5</w:t>
            </w:r>
          </w:p>
        </w:tc>
      </w:tr>
    </w:tbl>
    <w:p w14:paraId="00E7E4A0" w14:textId="77777777" w:rsidR="0076774A" w:rsidRPr="0076774A" w:rsidRDefault="0076774A" w:rsidP="0076774A">
      <w:pPr>
        <w:shd w:val="clear" w:color="auto" w:fill="FFFFFF"/>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t>п. Кобра</w:t>
      </w:r>
    </w:p>
    <w:p w14:paraId="5B3A85CC" w14:textId="77777777" w:rsidR="0076774A" w:rsidRPr="0076774A" w:rsidRDefault="0076774A" w:rsidP="0076774A">
      <w:pPr>
        <w:shd w:val="clear" w:color="auto" w:fill="FFFFFF"/>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b/>
          <w:bCs/>
          <w:color w:val="212121"/>
          <w:spacing w:val="2"/>
          <w:kern w:val="0"/>
          <w:sz w:val="28"/>
          <w:szCs w:val="28"/>
          <w:lang w:eastAsia="ru-RU"/>
          <w14:ligatures w14:val="none"/>
        </w:rPr>
        <w:t>Об утверждении Положения о порядке обращения за доплатой к пенсии, назначения и выплаты доплаты к пенсии лицам, замещавшим муниципальные должности Кобринского сельского поселения</w:t>
      </w:r>
    </w:p>
    <w:p w14:paraId="6F2BBB60"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br/>
      </w:r>
      <w:r w:rsidRPr="0076774A">
        <w:rPr>
          <w:rFonts w:ascii="Times New Roman" w:eastAsia="Times New Roman" w:hAnsi="Times New Roman" w:cs="Times New Roman"/>
          <w:color w:val="212121"/>
          <w:kern w:val="0"/>
          <w:sz w:val="28"/>
          <w:szCs w:val="28"/>
          <w:shd w:val="clear" w:color="auto" w:fill="FFFFFF"/>
          <w:lang w:eastAsia="ru-RU"/>
          <w14:ligatures w14:val="none"/>
        </w:rPr>
        <w:t>                  В соответствии с Федеральным законом от 06.10.2003 № 131-ФЗ «Об общих принципах организации местного самоуправления в Российской Федерации»,</w:t>
      </w: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Законом Кировской области </w:t>
      </w:r>
      <w:hyperlink r:id="rId4" w:history="1">
        <w:r w:rsidRPr="0076774A">
          <w:rPr>
            <w:rFonts w:ascii="Times New Roman" w:eastAsia="Times New Roman" w:hAnsi="Times New Roman" w:cs="Times New Roman"/>
            <w:color w:val="0263B2"/>
            <w:kern w:val="0"/>
            <w:sz w:val="28"/>
            <w:szCs w:val="28"/>
            <w:u w:val="single"/>
            <w:lang w:eastAsia="ru-RU"/>
            <w14:ligatures w14:val="none"/>
          </w:rPr>
          <w:t>от </w:t>
        </w:r>
        <w:r w:rsidRPr="0076774A">
          <w:rPr>
            <w:rFonts w:ascii="Times New Roman" w:eastAsia="Times New Roman" w:hAnsi="Times New Roman" w:cs="Times New Roman"/>
            <w:color w:val="0263B2"/>
            <w:spacing w:val="2"/>
            <w:kern w:val="0"/>
            <w:sz w:val="28"/>
            <w:szCs w:val="28"/>
            <w:u w:val="single"/>
            <w:lang w:eastAsia="ru-RU"/>
            <w14:ligatures w14:val="none"/>
          </w:rPr>
          <w:t>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hyperlink>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Кобрин</w:t>
      </w:r>
      <w:r w:rsidRPr="0076774A">
        <w:rPr>
          <w:rFonts w:ascii="Times New Roman" w:eastAsia="Times New Roman" w:hAnsi="Times New Roman" w:cs="Times New Roman"/>
          <w:color w:val="212121"/>
          <w:kern w:val="0"/>
          <w:sz w:val="28"/>
          <w:szCs w:val="28"/>
          <w:shd w:val="clear" w:color="auto" w:fill="FFFFFF"/>
          <w:lang w:eastAsia="ru-RU"/>
          <w14:ligatures w14:val="none"/>
        </w:rPr>
        <w:t>ская сельская Дума РЕШИЛА:</w:t>
      </w:r>
      <w:r w:rsidRPr="0076774A">
        <w:rPr>
          <w:rFonts w:ascii="Times New Roman" w:eastAsia="Times New Roman" w:hAnsi="Times New Roman" w:cs="Times New Roman"/>
          <w:color w:val="212121"/>
          <w:kern w:val="0"/>
          <w:shd w:val="clear" w:color="auto" w:fill="FFFFFF"/>
          <w:lang w:eastAsia="ru-RU"/>
          <w14:ligatures w14:val="none"/>
        </w:rPr>
        <w:br/>
      </w: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1. Утвердить Положение о порядке обращения за доплатой к пенсии, назначения и выплаты доплаты к пенсии лицам, замещавшим муниципальные должности Кобринского сельского поселения. Прилагается.</w:t>
      </w:r>
    </w:p>
    <w:p w14:paraId="7BC03620"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t>        2. Настоящее решение опубликовать на информационных стендах и на официальном сайте Кобринского сельского поселения.</w:t>
      </w:r>
    </w:p>
    <w:p w14:paraId="17E96B54"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t>3. Настоящее решение вступает в силу с момента опубликования.</w:t>
      </w:r>
    </w:p>
    <w:p w14:paraId="70C7392C"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25E94E03"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02629AD7"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1BDAE41A"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376D838D"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proofErr w:type="gramStart"/>
      <w:r w:rsidRPr="0076774A">
        <w:rPr>
          <w:rFonts w:ascii="Times New Roman" w:eastAsia="Times New Roman" w:hAnsi="Times New Roman" w:cs="Times New Roman"/>
          <w:color w:val="212121"/>
          <w:kern w:val="0"/>
          <w:sz w:val="28"/>
          <w:szCs w:val="28"/>
          <w:lang w:eastAsia="ru-RU"/>
          <w14:ligatures w14:val="none"/>
        </w:rPr>
        <w:t>Глава  Кобринского</w:t>
      </w:r>
      <w:proofErr w:type="gramEnd"/>
    </w:p>
    <w:p w14:paraId="7F5C9B59"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t>сельского поселения                                                                           </w:t>
      </w:r>
      <w:proofErr w:type="spellStart"/>
      <w:r w:rsidRPr="0076774A">
        <w:rPr>
          <w:rFonts w:ascii="Times New Roman" w:eastAsia="Times New Roman" w:hAnsi="Times New Roman" w:cs="Times New Roman"/>
          <w:color w:val="212121"/>
          <w:kern w:val="0"/>
          <w:sz w:val="28"/>
          <w:szCs w:val="28"/>
          <w:lang w:eastAsia="ru-RU"/>
          <w14:ligatures w14:val="none"/>
        </w:rPr>
        <w:t>В.С.Сабитов</w:t>
      </w:r>
      <w:proofErr w:type="spellEnd"/>
    </w:p>
    <w:p w14:paraId="1EC0B173"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61645607"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61452ECC"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4F594BC1" w14:textId="22AD894C" w:rsidR="0076774A" w:rsidRP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2FBC1BF5" w14:textId="77777777" w:rsidR="0076774A" w:rsidRP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lastRenderedPageBreak/>
        <w:t>УТВЕРЖДЕНО</w:t>
      </w: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br/>
        <w:t>решением Кобринской</w:t>
      </w:r>
    </w:p>
    <w:p w14:paraId="5E894E9C" w14:textId="77777777" w:rsidR="0076774A" w:rsidRP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сельской Думы</w:t>
      </w:r>
    </w:p>
    <w:p w14:paraId="549990E2" w14:textId="77777777" w:rsidR="0076774A" w:rsidRP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xml:space="preserve">от </w:t>
      </w:r>
      <w:proofErr w:type="gramStart"/>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12.12.2016  №</w:t>
      </w:r>
      <w:proofErr w:type="gramEnd"/>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xml:space="preserve"> 44/5</w:t>
      </w:r>
    </w:p>
    <w:p w14:paraId="2258229E" w14:textId="77777777" w:rsidR="0076774A" w:rsidRP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2A34CC2F" w14:textId="77777777" w:rsidR="0076774A" w:rsidRPr="0076774A" w:rsidRDefault="0076774A" w:rsidP="0076774A">
      <w:pPr>
        <w:shd w:val="clear" w:color="auto" w:fill="FFFFFF"/>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4689F72C" w14:textId="77777777" w:rsidR="0076774A" w:rsidRPr="0076774A" w:rsidRDefault="0076774A" w:rsidP="0076774A">
      <w:pPr>
        <w:shd w:val="clear" w:color="auto" w:fill="FFFFFF"/>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br/>
      </w:r>
      <w:r w:rsidRPr="0076774A">
        <w:rPr>
          <w:rFonts w:ascii="Times New Roman" w:eastAsia="Times New Roman" w:hAnsi="Times New Roman" w:cs="Times New Roman"/>
          <w:b/>
          <w:bCs/>
          <w:color w:val="212121"/>
          <w:spacing w:val="2"/>
          <w:kern w:val="0"/>
          <w:sz w:val="28"/>
          <w:szCs w:val="28"/>
          <w:shd w:val="clear" w:color="auto" w:fill="FFFFFF"/>
          <w:lang w:eastAsia="ru-RU"/>
          <w14:ligatures w14:val="none"/>
        </w:rPr>
        <w:t>Положение</w:t>
      </w:r>
      <w:r w:rsidRPr="0076774A">
        <w:rPr>
          <w:rFonts w:ascii="Times New Roman" w:eastAsia="Times New Roman" w:hAnsi="Times New Roman" w:cs="Times New Roman"/>
          <w:b/>
          <w:bCs/>
          <w:color w:val="212121"/>
          <w:spacing w:val="2"/>
          <w:kern w:val="0"/>
          <w:sz w:val="28"/>
          <w:szCs w:val="28"/>
          <w:shd w:val="clear" w:color="auto" w:fill="FFFFFF"/>
          <w:lang w:eastAsia="ru-RU"/>
          <w14:ligatures w14:val="none"/>
        </w:rPr>
        <w:br/>
        <w:t>о порядке обращения за доплатой к пенсии, назначения</w:t>
      </w:r>
      <w:r w:rsidRPr="0076774A">
        <w:rPr>
          <w:rFonts w:ascii="Times New Roman" w:eastAsia="Times New Roman" w:hAnsi="Times New Roman" w:cs="Times New Roman"/>
          <w:b/>
          <w:bCs/>
          <w:color w:val="212121"/>
          <w:spacing w:val="2"/>
          <w:kern w:val="0"/>
          <w:sz w:val="28"/>
          <w:szCs w:val="28"/>
          <w:shd w:val="clear" w:color="auto" w:fill="FFFFFF"/>
          <w:lang w:eastAsia="ru-RU"/>
          <w14:ligatures w14:val="none"/>
        </w:rPr>
        <w:br/>
        <w:t>и выплаты доплаты к пенсии лицам, замещавшим</w:t>
      </w:r>
      <w:r w:rsidRPr="0076774A">
        <w:rPr>
          <w:rFonts w:ascii="Times New Roman" w:eastAsia="Times New Roman" w:hAnsi="Times New Roman" w:cs="Times New Roman"/>
          <w:b/>
          <w:bCs/>
          <w:color w:val="212121"/>
          <w:spacing w:val="2"/>
          <w:kern w:val="0"/>
          <w:sz w:val="28"/>
          <w:szCs w:val="28"/>
          <w:shd w:val="clear" w:color="auto" w:fill="FFFFFF"/>
          <w:lang w:eastAsia="ru-RU"/>
          <w14:ligatures w14:val="none"/>
        </w:rPr>
        <w:br/>
        <w:t>муниципальные должности Кобринского сельского поселения</w:t>
      </w:r>
    </w:p>
    <w:p w14:paraId="35DC337E" w14:textId="77777777" w:rsidR="0076774A" w:rsidRPr="0076774A" w:rsidRDefault="0076774A" w:rsidP="0076774A">
      <w:pPr>
        <w:shd w:val="clear" w:color="auto" w:fill="FFFFFF"/>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(с изменениями от 27.11.2017 №4/5; от 15.03.2019 № 23/4)</w:t>
      </w: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br/>
      </w: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br/>
      </w:r>
      <w:r w:rsidRPr="0076774A">
        <w:rPr>
          <w:rFonts w:ascii="Times New Roman" w:eastAsia="Times New Roman" w:hAnsi="Times New Roman" w:cs="Times New Roman"/>
          <w:b/>
          <w:bCs/>
          <w:color w:val="212121"/>
          <w:spacing w:val="2"/>
          <w:kern w:val="0"/>
          <w:sz w:val="28"/>
          <w:szCs w:val="28"/>
          <w:shd w:val="clear" w:color="auto" w:fill="FFFFFF"/>
          <w:lang w:eastAsia="ru-RU"/>
          <w14:ligatures w14:val="none"/>
        </w:rPr>
        <w:t>1. Общие положения</w:t>
      </w:r>
    </w:p>
    <w:p w14:paraId="5BB040D0"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br/>
      </w: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1.1. Положение о порядке обращения за доплатой к пенсии, назначения и выплаты доплаты к пенсии лицам, замещавшим муниципальные должности Кобринского сельского поселения (далее - Положение), регулирует порядок обращения за доплатой к пенсии, устанавливает перечень документов, необходимых для назначения доплаты к пенсии, порядок ее назначения, перерасчета, приостановления, возобновления, прекращения ее выплаты и ведения делопроизводства.</w:t>
      </w:r>
    </w:p>
    <w:p w14:paraId="13B355D0"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1.2. Действие настоящего Положения распространяется на выборных лиц, замещавших муниципальные должности на постоянной основе, при наличии условий, дающих право на доплату к пенсии, предусмотренных Законом Кировской области </w:t>
      </w:r>
      <w:hyperlink r:id="rId5" w:history="1">
        <w:r w:rsidRPr="0076774A">
          <w:rPr>
            <w:rFonts w:ascii="Times New Roman" w:eastAsia="Times New Roman" w:hAnsi="Times New Roman" w:cs="Times New Roman"/>
            <w:color w:val="0263B2"/>
            <w:spacing w:val="2"/>
            <w:kern w:val="0"/>
            <w:sz w:val="28"/>
            <w:szCs w:val="28"/>
            <w:u w:val="single"/>
            <w:lang w:eastAsia="ru-RU"/>
            <w14:ligatures w14:val="none"/>
          </w:rPr>
          <w:t>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hyperlink>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(далее - </w:t>
      </w:r>
      <w:hyperlink r:id="rId6" w:history="1">
        <w:r w:rsidRPr="0076774A">
          <w:rPr>
            <w:rFonts w:ascii="Times New Roman" w:eastAsia="Times New Roman" w:hAnsi="Times New Roman" w:cs="Times New Roman"/>
            <w:color w:val="0263B2"/>
            <w:spacing w:val="2"/>
            <w:kern w:val="0"/>
            <w:sz w:val="28"/>
            <w:szCs w:val="28"/>
            <w:u w:val="single"/>
            <w:lang w:eastAsia="ru-RU"/>
            <w14:ligatures w14:val="none"/>
          </w:rPr>
          <w:t>Закон области от 08.07.2008 № 257-ЗО</w:t>
        </w:r>
      </w:hyperlink>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w:t>
      </w:r>
    </w:p>
    <w:p w14:paraId="61EFD5C4"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xml:space="preserve">      1.3. Назначение, перерасчет, индексация, приостановление, возобновление, прекращение доплаты к пенсии осуществляется комиссией по назначению пенсии за выслугу лет </w:t>
      </w:r>
      <w:proofErr w:type="gramStart"/>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в  администрации</w:t>
      </w:r>
      <w:proofErr w:type="gramEnd"/>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xml:space="preserve"> Кобринского сельского поселения по представлению кадровой службы органа, в котором лицо замещало муниципальную должность.</w:t>
      </w:r>
    </w:p>
    <w:p w14:paraId="48E8ABCD"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b/>
          <w:bCs/>
          <w:color w:val="212121"/>
          <w:kern w:val="0"/>
          <w:shd w:val="clear" w:color="auto" w:fill="FFFFFF"/>
          <w:lang w:eastAsia="ru-RU"/>
          <w14:ligatures w14:val="none"/>
        </w:rPr>
        <w:t>        </w:t>
      </w:r>
    </w:p>
    <w:p w14:paraId="2113AB05" w14:textId="77777777" w:rsidR="0076774A" w:rsidRPr="0076774A" w:rsidRDefault="0076774A" w:rsidP="0076774A">
      <w:pPr>
        <w:shd w:val="clear" w:color="auto" w:fill="FFFFFF"/>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b/>
          <w:bCs/>
          <w:color w:val="212121"/>
          <w:spacing w:val="2"/>
          <w:kern w:val="0"/>
          <w:sz w:val="28"/>
          <w:szCs w:val="28"/>
          <w:shd w:val="clear" w:color="auto" w:fill="FFFFFF"/>
          <w:lang w:eastAsia="ru-RU"/>
          <w14:ligatures w14:val="none"/>
        </w:rPr>
        <w:t>2. Порядок обращения за доплатой к пенсии</w:t>
      </w:r>
    </w:p>
    <w:p w14:paraId="0A94A69A"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br/>
      </w:r>
      <w:r w:rsidRPr="0076774A">
        <w:rPr>
          <w:rFonts w:ascii="Times New Roman" w:eastAsia="Times New Roman" w:hAnsi="Times New Roman" w:cs="Times New Roman"/>
          <w:color w:val="212121"/>
          <w:kern w:val="0"/>
          <w:lang w:eastAsia="ru-RU"/>
          <w14:ligatures w14:val="none"/>
        </w:rPr>
        <w:t>       </w:t>
      </w:r>
      <w:r w:rsidRPr="0076774A">
        <w:rPr>
          <w:rFonts w:ascii="Times New Roman" w:eastAsia="Times New Roman" w:hAnsi="Times New Roman" w:cs="Times New Roman"/>
          <w:color w:val="212121"/>
          <w:kern w:val="0"/>
          <w:sz w:val="28"/>
          <w:szCs w:val="28"/>
          <w:lang w:eastAsia="ru-RU"/>
          <w14:ligatures w14:val="none"/>
        </w:rPr>
        <w:t xml:space="preserve">  2.1. Выборное лицо, замещавшее муниципальную должность  Кобринского сельского поселения Нагорского района Кировской </w:t>
      </w:r>
      <w:r w:rsidRPr="0076774A">
        <w:rPr>
          <w:rFonts w:ascii="Times New Roman" w:eastAsia="Times New Roman" w:hAnsi="Times New Roman" w:cs="Times New Roman"/>
          <w:color w:val="212121"/>
          <w:kern w:val="0"/>
          <w:sz w:val="28"/>
          <w:szCs w:val="28"/>
          <w:lang w:eastAsia="ru-RU"/>
          <w14:ligatures w14:val="none"/>
        </w:rPr>
        <w:lastRenderedPageBreak/>
        <w:t>области (далее – лицо, замещавшее муниципальную должность) представляет письменное заявление о назначении доплаты к пенсии в кадровую службу  администрации Кобринского сельского поселения (далее - кадровая служба).</w:t>
      </w:r>
      <w:r w:rsidRPr="0076774A">
        <w:rPr>
          <w:rFonts w:ascii="Times New Roman" w:eastAsia="Times New Roman" w:hAnsi="Times New Roman" w:cs="Times New Roman"/>
          <w:color w:val="212121"/>
          <w:kern w:val="0"/>
          <w:sz w:val="28"/>
          <w:szCs w:val="28"/>
          <w:lang w:eastAsia="ru-RU"/>
          <w14:ligatures w14:val="none"/>
        </w:rPr>
        <w:br/>
        <w:t>      Лицо, замещавшее муниципальную должность, может обращаться за доплатой к пенсии в любое время после возникновения права на нее и назначения страховой пенсии,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 (далее - доплата к пенсии) без ограничения каким-либо сроком путем подачи соответствующего заявления в любой орган местного самоуправления, где он замещал муниципальную должность.</w:t>
      </w:r>
    </w:p>
    <w:p w14:paraId="03C815E0"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t>          2.2. К заявлению о назначении доплаты к пенсии прилагаются следующие документы:</w:t>
      </w:r>
    </w:p>
    <w:p w14:paraId="2DFBE122"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t>копия документа, удостоверяющего личность;</w:t>
      </w:r>
    </w:p>
    <w:p w14:paraId="32F89604"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t>копия трудовой книжки заявителя;</w:t>
      </w:r>
    </w:p>
    <w:p w14:paraId="059FE7EE"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t>справка территориального органа Пенсионного фонда Российской Федерации, выплачивающего страховую пенсию, о назначении заявителю страховой пенсии либо досрочно оформленной с указанием Федерального закона, в соответствии с которым она назначена, и периода, на который назначена указанная трудовая пенсия.</w:t>
      </w:r>
    </w:p>
    <w:p w14:paraId="62914C15"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t>Заявление оформляется по форме, указанной в Приложении №1к настоящему Положению.</w:t>
      </w:r>
    </w:p>
    <w:p w14:paraId="7B20AB6D"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t>        2.3. Заявление о назначении доплаты к пенсии и документы, указанные в п. 2.2 настоящего Положения, регистрируются в кадровой службе администрации Кобринского сельского поселения в день их представления (поступления).</w:t>
      </w:r>
      <w:r w:rsidRPr="0076774A">
        <w:rPr>
          <w:rFonts w:ascii="Times New Roman" w:eastAsia="Times New Roman" w:hAnsi="Times New Roman" w:cs="Times New Roman"/>
          <w:color w:val="212121"/>
          <w:kern w:val="0"/>
          <w:sz w:val="28"/>
          <w:szCs w:val="28"/>
          <w:lang w:eastAsia="ru-RU"/>
          <w14:ligatures w14:val="none"/>
        </w:rPr>
        <w:br/>
        <w:t>        2.4. При получении заявления и документов, указанных в п. 2.2 настоящего Положения, кадровая служба:</w:t>
      </w:r>
    </w:p>
    <w:p w14:paraId="2F5D60B8"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w:t>
      </w:r>
    </w:p>
    <w:p w14:paraId="2C5450E1"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t>2) сличает подлинники документов с их копиями, удостоверяет их, фиксирует выявленные расхождения;</w:t>
      </w:r>
    </w:p>
    <w:p w14:paraId="39AFA001"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t>3) организует оформление справки о размере ежемесячного денежного содержания по замещаемой муниципальной должности на день освобождения от должности по форме, указанной в Приложении № 2 к настоящему Положению. К денежному содержанию лица, замещавшего муниципальную должность, применяется районный коэффициент;</w:t>
      </w:r>
      <w:r w:rsidRPr="0076774A">
        <w:rPr>
          <w:rFonts w:ascii="Times New Roman" w:eastAsia="Times New Roman" w:hAnsi="Times New Roman" w:cs="Times New Roman"/>
          <w:color w:val="212121"/>
          <w:kern w:val="0"/>
          <w:sz w:val="28"/>
          <w:szCs w:val="28"/>
          <w:lang w:eastAsia="ru-RU"/>
          <w14:ligatures w14:val="none"/>
        </w:rPr>
        <w:br/>
        <w:t>        4) оформляет справку о сроке исполнения полномочий, а при необходимости и справку о стаже муниципальной службы для назначения доплаты к пенсии по форме, указанной в Приложении № 3 к настоящему Положению;</w:t>
      </w:r>
    </w:p>
    <w:p w14:paraId="219A1F28"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lastRenderedPageBreak/>
        <w:t>5) в течение 5 дней после регистрации заявления передает документы в комиссию по назначению пенсии за выслугу администрации Кобринского сельского поселения (далее - комиссия).</w:t>
      </w:r>
    </w:p>
    <w:p w14:paraId="30A9FE60"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t>          2.5. В стаж муниципальной службы для назначения доплаты к пенсии лицу, замещавшему муниципальную должность, включаются периоды работы (службы) в должностях, установленных статьей 25 Закона Кировской области от 8 октября 2007 № 171-ЗО «О муниципальной службе в Кировской области».</w:t>
      </w:r>
    </w:p>
    <w:p w14:paraId="04906F3D" w14:textId="77777777" w:rsidR="0076774A" w:rsidRPr="0076774A" w:rsidRDefault="0076774A" w:rsidP="0076774A">
      <w:pPr>
        <w:shd w:val="clear" w:color="auto" w:fill="FFFFFF"/>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b/>
          <w:bCs/>
          <w:color w:val="212121"/>
          <w:spacing w:val="2"/>
          <w:kern w:val="0"/>
          <w:sz w:val="28"/>
          <w:szCs w:val="28"/>
          <w:shd w:val="clear" w:color="auto" w:fill="FFFFFF"/>
          <w:lang w:eastAsia="ru-RU"/>
          <w14:ligatures w14:val="none"/>
        </w:rPr>
        <w:t>3. Порядок назначения доплаты к пенсии</w:t>
      </w:r>
    </w:p>
    <w:p w14:paraId="340819C7"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br/>
      </w: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3.1. Доплата к пенсии назначается на основании письменного заявления лица о назначении доплаты к пенсии решением комиссии.</w:t>
      </w: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br/>
        <w:t>Решение комиссии оформляется по форме, указанной в Приложении № 4 к настоящему Положению.</w:t>
      </w:r>
    </w:p>
    <w:p w14:paraId="35D1BDFC"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3.2. Комиссия в течение одного месяца со дня принятия заявления принимает решение о назначении или об отказе в назначении доплаты к пенсии, перерасчета доплаты, приостановления, возобновления, прекращения ее выплаты и передает его в кадровую службу администрации Кобринского сельского поселения. </w:t>
      </w:r>
    </w:p>
    <w:p w14:paraId="4A724C74"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3.3. О принятом решении комиссии кадровая служба в 7-дневный срок со дня принятия решения в соответствии с действующим законодательством письменно уведомляет заявителя.</w:t>
      </w:r>
    </w:p>
    <w:p w14:paraId="1DEBEB2A"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Решение комиссии может быть обжаловано заявителем в порядке, предусмотренном законодательством Российской Федерации.</w:t>
      </w: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br/>
        <w:t>3.4.   Доплата к пенсии лицу, замещавшему муниципальную должность, назначается и выплачивается со дня, когда заявитель обратился за указанной доплатой, но не ранее дня, следующего за днем освобождения указанного лица от муниципальной  должности (государственной должности субъекта Российской Федерации, государственной должности Российской Федерации, должности муниципальной службы, должности государственной гражданской службы субъектов Российской Федерации, должности федеральной государственной службы) и назначения страховой пенсии,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w:t>
      </w:r>
    </w:p>
    <w:p w14:paraId="7EA968BF"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Доплата к пенсии устанавливается на срок, на который установлена страховая пенсия.</w:t>
      </w:r>
    </w:p>
    <w:p w14:paraId="442453F5"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3.5 Доплата к пенсии устанавливается в размерах, определенных пунктами 3-5 статьи 5 Закона Кировской области от 08.07.2008 № 257-ЗО.</w:t>
      </w:r>
    </w:p>
    <w:p w14:paraId="40B5BF7C"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xml:space="preserve">3.6. При определении права (в том числе при принятии решения об отказе в предоставлении) на меру социальной поддержки органы местного самоуправления используют сведения, содержащиеся в единой </w:t>
      </w: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lastRenderedPageBreak/>
        <w:t>государственной информационной системе социального обеспечения (далее - ЕГИССО).</w:t>
      </w:r>
    </w:p>
    <w:p w14:paraId="177FDDF4"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Наличие оснований для прекращения предоставления (выплаты) меры социальной поддержки устанавливаются по условиям, предусмотренным частью 4 данного Положения, в том числе по сведениям, содержащимся в ЕГИССО.</w:t>
      </w:r>
    </w:p>
    <w:p w14:paraId="1F728E51"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08CA8781" w14:textId="77777777" w:rsidR="0076774A" w:rsidRPr="0076774A" w:rsidRDefault="0076774A" w:rsidP="0076774A">
      <w:pPr>
        <w:shd w:val="clear" w:color="auto" w:fill="FFFFFF"/>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b/>
          <w:bCs/>
          <w:color w:val="212121"/>
          <w:spacing w:val="2"/>
          <w:kern w:val="0"/>
          <w:sz w:val="28"/>
          <w:szCs w:val="28"/>
          <w:shd w:val="clear" w:color="auto" w:fill="FFFFFF"/>
          <w:lang w:eastAsia="ru-RU"/>
          <w14:ligatures w14:val="none"/>
        </w:rPr>
        <w:t>4. Основания для приостановления и прекращения выплаты доплаты к пенсии</w:t>
      </w:r>
    </w:p>
    <w:p w14:paraId="5CBD1DAD"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lang w:eastAsia="ru-RU"/>
          <w14:ligatures w14:val="none"/>
        </w:rPr>
        <w:t>4.1. Выплата доплаты к пенсии лицам, замещавшим муниципальные должности, приостанавливается в период осуществления работы и (или) иной деятельности. При последующем прекращении осуществления работы и (или) иной деятельности выплата доплаты к пенсии возобновляется.</w:t>
      </w:r>
    </w:p>
    <w:p w14:paraId="5E28706E"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lang w:eastAsia="ru-RU"/>
          <w14:ligatures w14:val="none"/>
        </w:rPr>
        <w:t>Выплата доплаты к пенсии приостанавливается со дня начала осуществления работы и (или) иной деятельности.</w:t>
      </w:r>
    </w:p>
    <w:p w14:paraId="506E0C18"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lang w:eastAsia="ru-RU"/>
          <w14:ligatures w14:val="none"/>
        </w:rPr>
        <w:t>Выплата возобновляется со дня обращения лица с заявлением о возобновлении выплаты доплаты к пенсии, но не ранее дня прекращения осуществления работы и (или) иной деятельности, если с заявлением о возобновлении выплаты доплаты к пенсии представлены документы, позволяющие достоверно установить факт прекращения осуществления работы и (или) иной деятельности.</w:t>
      </w:r>
    </w:p>
    <w:p w14:paraId="28D2D048"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lang w:eastAsia="ru-RU"/>
          <w14:ligatures w14:val="none"/>
        </w:rPr>
        <w:t>4.2. Выплата доплаты к пенсии приостанавливается также в случаях:</w:t>
      </w:r>
    </w:p>
    <w:p w14:paraId="3A8D32A6"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lang w:eastAsia="ru-RU"/>
          <w14:ligatures w14:val="none"/>
        </w:rPr>
        <w:t>1) назначения пенсии другого вида, к которой доплата к пенсии не устанавливается;</w:t>
      </w:r>
    </w:p>
    <w:p w14:paraId="55DCD1A3"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lang w:eastAsia="ru-RU"/>
          <w14:ligatures w14:val="none"/>
        </w:rPr>
        <w:t>2) выезда на постоянное место жительства за пределы Российской Федерации.</w:t>
      </w:r>
    </w:p>
    <w:p w14:paraId="1363310F"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lang w:eastAsia="ru-RU"/>
          <w14:ligatures w14:val="none"/>
        </w:rPr>
        <w:t>3) в случае смерти лица, замещавшего муниципальную должность.</w:t>
      </w:r>
    </w:p>
    <w:p w14:paraId="5F5DD3EE"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lang w:eastAsia="ru-RU"/>
          <w14:ligatures w14:val="none"/>
        </w:rPr>
        <w:t>В случае смерти лица, замещавшего муниципальную должность, выплата доплаты к пенсии прекращается с 1-го числа месяца, следующего за месяцем, в котором произошли соответствующие обстоятельства.</w:t>
      </w:r>
    </w:p>
    <w:p w14:paraId="2D98363E"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lang w:eastAsia="ru-RU"/>
          <w14:ligatures w14:val="none"/>
        </w:rPr>
        <w:t>  4.3. Приостановление, изменение, прекращение либо возобновление выплаты доплаты к пенсии оформляется распоряжением администрации поселения с учетом решения комиссии по назначению доплаты к пенсии.</w:t>
      </w:r>
    </w:p>
    <w:p w14:paraId="4365A7C3" w14:textId="77777777" w:rsidR="0076774A" w:rsidRPr="0076774A" w:rsidRDefault="0076774A" w:rsidP="0076774A">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b/>
          <w:bCs/>
          <w:color w:val="212121"/>
          <w:kern w:val="0"/>
          <w:sz w:val="20"/>
          <w:szCs w:val="20"/>
          <w:lang w:eastAsia="ru-RU"/>
          <w14:ligatures w14:val="none"/>
        </w:rPr>
        <w:t>               </w:t>
      </w:r>
    </w:p>
    <w:p w14:paraId="2DE1C95E" w14:textId="77777777" w:rsidR="0076774A" w:rsidRPr="0076774A" w:rsidRDefault="0076774A" w:rsidP="0076774A">
      <w:pPr>
        <w:shd w:val="clear" w:color="auto" w:fill="FFFFFF"/>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b/>
          <w:bCs/>
          <w:color w:val="212121"/>
          <w:spacing w:val="2"/>
          <w:kern w:val="0"/>
          <w:sz w:val="28"/>
          <w:szCs w:val="28"/>
          <w:shd w:val="clear" w:color="auto" w:fill="FFFFFF"/>
          <w:lang w:eastAsia="ru-RU"/>
          <w14:ligatures w14:val="none"/>
        </w:rPr>
        <w:t>5. Основания для перерасчета размера доплаты к пенсии</w:t>
      </w:r>
    </w:p>
    <w:p w14:paraId="49F6F9B5"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22D67770"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5.1. Основаниями для перерасчета размера доплаты к пенсии являются:</w:t>
      </w:r>
    </w:p>
    <w:p w14:paraId="18B0BFA2"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5.1.1.  увеличение количества сроков полномочий;</w:t>
      </w:r>
    </w:p>
    <w:p w14:paraId="4FB46951"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5.1.2.  увеличение стажа муниципальной службы на один и более год;</w:t>
      </w:r>
    </w:p>
    <w:p w14:paraId="57391C7F"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5.1.3.  Исключен решением Думы №23/4 от 15.03.2019.</w:t>
      </w:r>
    </w:p>
    <w:p w14:paraId="45070655"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lastRenderedPageBreak/>
        <w:t>        5.1.4. обнаружение ошибки, допущенной при назначении и выплате доплаты к пенсии;</w:t>
      </w:r>
    </w:p>
    <w:p w14:paraId="398ACEAF"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5.1.5. сокращение либо недостаток бюджетных ассигнований на данные цели.</w:t>
      </w:r>
    </w:p>
    <w:p w14:paraId="1D27E751"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В случае возникновения обстоятельств, предусмотренных пунктом 5.1.5. настоящего Положения, изменение размера доплаты к пенсии устанавливается в процентном отношении к назначенному размеру доплаты,  в соответствии со статьей  5 Закона Кировской области от 08.07.2008 года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одновременно для всех лиц, получающих эту доплату.</w:t>
      </w:r>
    </w:p>
    <w:p w14:paraId="1EE1DCCE"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Величина процентного отношения, на которое изменяется назначенный размер доплаты к пенсии, измененный размер доплаты к пенсии устанавливается распоряжением администрации поселения с учетом решения комиссии по назначению доплаты к пенсии.</w:t>
      </w:r>
    </w:p>
    <w:p w14:paraId="59E07E29"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5.2. При возникновении оснований, указанных в п. 5.1.1 и 5.1.2 настоящего Положения, для перерасчета размера доплаты к пенсии лицо, замещавшее муниципальную должность вправе обратиться в кадровую службу, где была назначена пенсия, с заявлением о перерасчете размера доплаты к пенсии.</w:t>
      </w:r>
    </w:p>
    <w:p w14:paraId="1454D4FF"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5.3. К заявлению лица, замещавшего муниципальную должность, о перерасчете ему размера доплаты к пенсии по основаниям, указанным в    п. 5.1.1 и 5.1.2 настоящего Положения, прилагаются копия трудовой книжки заявителя или иные документы, подтверждающие наличие оснований для перерасчета доплаты к пенсии. Заявление лица, замещавшего муниципальную должность, о перерасчете размера доплаты к пенсии регистрируется в день его представления (получения по почте) кадровой службой.</w:t>
      </w:r>
    </w:p>
    <w:p w14:paraId="157BF5E8"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5.4. Комиссия в течение одного месяца со дня регистрации заявления, указанного в п. 5.2 настоящего Положения, принимает решение о перерасчете размера доплаты к пенсии.</w:t>
      </w:r>
    </w:p>
    <w:p w14:paraId="4F9592C2"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xml:space="preserve">5.5. Доплата к пенсии по основаниям, указанным в п. 5.1.1 и 5.1.2 настоящего Положения, в новом </w:t>
      </w:r>
      <w:proofErr w:type="gramStart"/>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размере  назначается</w:t>
      </w:r>
      <w:proofErr w:type="gramEnd"/>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xml:space="preserve"> и выплачивается со дня, когда заявитель обратился за перерасчетом размера доплаты к пенсии, но не ранее дня, следующего за днем, когда появилось основание для перерасчета размера доплаты к пенсии.</w:t>
      </w:r>
    </w:p>
    <w:p w14:paraId="382BEF46"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5.6. Исключен решением Думы №23/4 от 15.03.2019.</w:t>
      </w:r>
    </w:p>
    <w:p w14:paraId="08871F42"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lastRenderedPageBreak/>
        <w:t xml:space="preserve">5.7. Доплата к пенсии по основанию, указанному в п. 5.1.4, 5.1.5 настоящего Положения, в новом </w:t>
      </w:r>
      <w:proofErr w:type="gramStart"/>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размере  назначается</w:t>
      </w:r>
      <w:proofErr w:type="gramEnd"/>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xml:space="preserve"> со дня издания соответствующего распоряжения администрации поселения.</w:t>
      </w:r>
    </w:p>
    <w:p w14:paraId="42C6DDC0"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6235E01F" w14:textId="77777777" w:rsidR="0076774A" w:rsidRPr="0076774A" w:rsidRDefault="0076774A" w:rsidP="0076774A">
      <w:pPr>
        <w:shd w:val="clear" w:color="auto" w:fill="FFFFFF"/>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b/>
          <w:bCs/>
          <w:color w:val="212121"/>
          <w:spacing w:val="2"/>
          <w:kern w:val="0"/>
          <w:sz w:val="28"/>
          <w:szCs w:val="28"/>
          <w:shd w:val="clear" w:color="auto" w:fill="FFFFFF"/>
          <w:lang w:eastAsia="ru-RU"/>
          <w14:ligatures w14:val="none"/>
        </w:rPr>
        <w:t>6. Порядок выплаты доплаты к пенсии</w:t>
      </w:r>
    </w:p>
    <w:p w14:paraId="47E3E924"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br/>
      </w: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6.1.    Выплата доплаты к пенсии производится органом местного самоуправления не позднее 15-го числа месяца, следующего за расчетным.</w:t>
      </w:r>
    </w:p>
    <w:p w14:paraId="0D73E8CA"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6.2. Выплата доплаты к пенсии, а также расходы по ее доставке и пересылке осуществляются за счет средств местного бюджета.</w:t>
      </w:r>
      <w:r w:rsidRPr="0076774A">
        <w:rPr>
          <w:rFonts w:ascii="Times New Roman" w:eastAsia="Times New Roman" w:hAnsi="Times New Roman" w:cs="Times New Roman"/>
          <w:color w:val="212121"/>
          <w:kern w:val="0"/>
          <w:sz w:val="21"/>
          <w:szCs w:val="21"/>
          <w:lang w:eastAsia="ru-RU"/>
          <w14:ligatures w14:val="none"/>
        </w:rPr>
        <w:br/>
        <w:t> </w:t>
      </w:r>
    </w:p>
    <w:p w14:paraId="32B657A3"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b/>
          <w:bCs/>
          <w:color w:val="212121"/>
          <w:spacing w:val="2"/>
          <w:kern w:val="0"/>
          <w:sz w:val="28"/>
          <w:szCs w:val="28"/>
          <w:shd w:val="clear" w:color="auto" w:fill="FFFFFF"/>
          <w:lang w:eastAsia="ru-RU"/>
          <w14:ligatures w14:val="none"/>
        </w:rPr>
        <w:t>         7. Порядок ведения документации</w:t>
      </w:r>
    </w:p>
    <w:p w14:paraId="184CE248"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5891A45E"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7.1.     При поступлении в кадровую службу документов, необходимых для установления доплаты к пенсии, производится их регистрация в журнале, о чем выдается расписка.</w:t>
      </w:r>
    </w:p>
    <w:p w14:paraId="665B9D89"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xml:space="preserve">7.2.     Кадровая служба проводит проверку документов, готовит проекты решений комиссии, обеспечивает уведомление заявителя об установлении ему доплаты к пенсии, либо отказе в ее установлении, о перерасчете </w:t>
      </w:r>
      <w:proofErr w:type="gramStart"/>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размера  доплаты</w:t>
      </w:r>
      <w:proofErr w:type="gramEnd"/>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xml:space="preserve"> к пенсии, о ее приостановлении и прекращении, организует возврат документов заявителю в случае отказа в назначении доплаты к пенсии.</w:t>
      </w:r>
    </w:p>
    <w:p w14:paraId="63B7867B"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7.3. Кадровая служба оформляет личное дело на каждого получателя доплаты к пенсии.</w:t>
      </w:r>
    </w:p>
    <w:p w14:paraId="12AF043D"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5F424CAF"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b/>
          <w:bCs/>
          <w:color w:val="212121"/>
          <w:spacing w:val="2"/>
          <w:kern w:val="0"/>
          <w:sz w:val="28"/>
          <w:szCs w:val="28"/>
          <w:shd w:val="clear" w:color="auto" w:fill="FFFFFF"/>
          <w:lang w:eastAsia="ru-RU"/>
          <w14:ligatures w14:val="none"/>
        </w:rPr>
        <w:t>            8. Ответственность должностных лиц органов местного</w:t>
      </w:r>
      <w:r w:rsidRPr="0076774A">
        <w:rPr>
          <w:rFonts w:ascii="Times New Roman" w:eastAsia="Times New Roman" w:hAnsi="Times New Roman" w:cs="Times New Roman"/>
          <w:b/>
          <w:bCs/>
          <w:color w:val="212121"/>
          <w:spacing w:val="2"/>
          <w:kern w:val="0"/>
          <w:sz w:val="28"/>
          <w:szCs w:val="28"/>
          <w:shd w:val="clear" w:color="auto" w:fill="FFFFFF"/>
          <w:lang w:eastAsia="ru-RU"/>
          <w14:ligatures w14:val="none"/>
        </w:rPr>
        <w:br/>
        <w:t>            самоуправления и получателей доплаты к пенсии</w:t>
      </w:r>
    </w:p>
    <w:p w14:paraId="0D84BC14"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br/>
      </w: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8.1. Руководитель кадровой службы и лица, подписавшие документы, предусмотренные настоящим Положением, несут ответственность за достоверность сведений, содержащихся в них. В случае недостоверных сведений, на основании которых произведено назначение и выплата доплаты к пенсии, вышеуказанные лица несут ответственность в порядке и на условиях, установленных законодательством Российской Федерации.</w:t>
      </w: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br/>
        <w:t>           8.2. Получатель доплаты к пенсии обязан сообщать в кадровую службу обо всех обстоятельствах, влекущих приостановление, прекращение, возобновление выплаты доплаты, а также сообщать о смене места жительства в течение 5 дней со дня возникновения указанных обстоятельств.</w:t>
      </w: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br/>
        <w:t xml:space="preserve">           8.3. Суммы доплаты к пенсии, излишне выплаченные лицу при </w:t>
      </w: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lastRenderedPageBreak/>
        <w:t>несоблюдении им требований, предусмотренных пунктом 8.2 настоящего Положения, возмещаются этим лицом, а в случае его несогласия взыскиваются в порядке, предусмотренном действующим законодательством.</w:t>
      </w:r>
      <w:r w:rsidRPr="0076774A">
        <w:rPr>
          <w:rFonts w:ascii="Times New Roman" w:eastAsia="Times New Roman" w:hAnsi="Times New Roman" w:cs="Times New Roman"/>
          <w:color w:val="212121"/>
          <w:kern w:val="0"/>
          <w:sz w:val="21"/>
          <w:szCs w:val="21"/>
          <w:lang w:eastAsia="ru-RU"/>
          <w14:ligatures w14:val="none"/>
        </w:rPr>
        <w:br/>
        <w:t> </w:t>
      </w:r>
    </w:p>
    <w:p w14:paraId="38301153"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271570A0"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7C8E6AEF"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7EA95798"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41925D53"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271323C7"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24504EFA"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37F2A3D0"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728337FA"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2F0774B9"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4C159D45"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hd w:val="clear" w:color="auto" w:fill="FFFFFF"/>
          <w:lang w:eastAsia="ru-RU"/>
          <w14:ligatures w14:val="none"/>
        </w:rPr>
        <w:t>                                                                                         </w:t>
      </w:r>
    </w:p>
    <w:p w14:paraId="743F4584"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3A5AD6E9" w14:textId="77777777" w:rsidR="0076774A" w:rsidRPr="0076774A" w:rsidRDefault="0076774A" w:rsidP="0076774A">
      <w:pPr>
        <w:shd w:val="clear" w:color="auto" w:fill="FFFFFF"/>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hd w:val="clear" w:color="auto" w:fill="FFFFFF"/>
          <w:lang w:eastAsia="ru-RU"/>
          <w14:ligatures w14:val="none"/>
        </w:rPr>
        <w:t>                                                                                              </w:t>
      </w:r>
    </w:p>
    <w:p w14:paraId="49F36928" w14:textId="77777777" w:rsidR="0076774A" w:rsidRP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1A160C6F" w14:textId="77777777" w:rsidR="0076774A" w:rsidRP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5AE7BD30" w14:textId="77777777" w:rsidR="0076774A" w:rsidRP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0751C37E" w14:textId="77777777" w:rsidR="0076774A" w:rsidRP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66C55F36" w14:textId="77777777" w:rsidR="0076774A" w:rsidRP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p w14:paraId="61AE3C40"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spacing w:val="2"/>
          <w:kern w:val="0"/>
          <w:sz w:val="28"/>
          <w:szCs w:val="28"/>
          <w:shd w:val="clear" w:color="auto" w:fill="FFFFFF"/>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t> </w:t>
      </w:r>
    </w:p>
    <w:p w14:paraId="61F08C2D"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spacing w:val="2"/>
          <w:kern w:val="0"/>
          <w:sz w:val="28"/>
          <w:szCs w:val="28"/>
          <w:shd w:val="clear" w:color="auto" w:fill="FFFFFF"/>
          <w:lang w:eastAsia="ru-RU"/>
          <w14:ligatures w14:val="none"/>
        </w:rPr>
      </w:pPr>
    </w:p>
    <w:p w14:paraId="4F06F88D"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spacing w:val="2"/>
          <w:kern w:val="0"/>
          <w:sz w:val="28"/>
          <w:szCs w:val="28"/>
          <w:shd w:val="clear" w:color="auto" w:fill="FFFFFF"/>
          <w:lang w:eastAsia="ru-RU"/>
          <w14:ligatures w14:val="none"/>
        </w:rPr>
      </w:pPr>
    </w:p>
    <w:p w14:paraId="3D0BC989"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spacing w:val="2"/>
          <w:kern w:val="0"/>
          <w:sz w:val="28"/>
          <w:szCs w:val="28"/>
          <w:shd w:val="clear" w:color="auto" w:fill="FFFFFF"/>
          <w:lang w:eastAsia="ru-RU"/>
          <w14:ligatures w14:val="none"/>
        </w:rPr>
      </w:pPr>
    </w:p>
    <w:p w14:paraId="00EEDBC4"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spacing w:val="2"/>
          <w:kern w:val="0"/>
          <w:sz w:val="28"/>
          <w:szCs w:val="28"/>
          <w:shd w:val="clear" w:color="auto" w:fill="FFFFFF"/>
          <w:lang w:eastAsia="ru-RU"/>
          <w14:ligatures w14:val="none"/>
        </w:rPr>
      </w:pPr>
    </w:p>
    <w:p w14:paraId="2EF5B1AA"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spacing w:val="2"/>
          <w:kern w:val="0"/>
          <w:sz w:val="28"/>
          <w:szCs w:val="28"/>
          <w:shd w:val="clear" w:color="auto" w:fill="FFFFFF"/>
          <w:lang w:eastAsia="ru-RU"/>
          <w14:ligatures w14:val="none"/>
        </w:rPr>
      </w:pPr>
    </w:p>
    <w:p w14:paraId="1754F602"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spacing w:val="2"/>
          <w:kern w:val="0"/>
          <w:sz w:val="28"/>
          <w:szCs w:val="28"/>
          <w:shd w:val="clear" w:color="auto" w:fill="FFFFFF"/>
          <w:lang w:eastAsia="ru-RU"/>
          <w14:ligatures w14:val="none"/>
        </w:rPr>
      </w:pPr>
    </w:p>
    <w:p w14:paraId="75F21697"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spacing w:val="2"/>
          <w:kern w:val="0"/>
          <w:sz w:val="28"/>
          <w:szCs w:val="28"/>
          <w:shd w:val="clear" w:color="auto" w:fill="FFFFFF"/>
          <w:lang w:eastAsia="ru-RU"/>
          <w14:ligatures w14:val="none"/>
        </w:rPr>
      </w:pPr>
    </w:p>
    <w:p w14:paraId="7D2437A1"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spacing w:val="2"/>
          <w:kern w:val="0"/>
          <w:sz w:val="28"/>
          <w:szCs w:val="28"/>
          <w:shd w:val="clear" w:color="auto" w:fill="FFFFFF"/>
          <w:lang w:eastAsia="ru-RU"/>
          <w14:ligatures w14:val="none"/>
        </w:rPr>
      </w:pPr>
    </w:p>
    <w:p w14:paraId="3CE27B6D" w14:textId="66719889" w:rsidR="0076774A" w:rsidRP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spacing w:val="2"/>
          <w:kern w:val="0"/>
          <w:sz w:val="28"/>
          <w:szCs w:val="28"/>
          <w:shd w:val="clear" w:color="auto" w:fill="FFFFFF"/>
          <w:lang w:eastAsia="ru-RU"/>
          <w14:ligatures w14:val="none"/>
        </w:rPr>
        <w:lastRenderedPageBreak/>
        <w:t>Приложение № 1</w:t>
      </w: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335"/>
      </w:tblGrid>
      <w:tr w:rsidR="0076774A" w:rsidRPr="0076774A" w14:paraId="0F7BD592" w14:textId="77777777" w:rsidTr="0076774A">
        <w:trPr>
          <w:trHeight w:val="15"/>
          <w:jc w:val="center"/>
        </w:trPr>
        <w:tc>
          <w:tcPr>
            <w:tcW w:w="15708" w:type="dxa"/>
            <w:shd w:val="clear" w:color="auto" w:fill="FFFFFF"/>
            <w:tcMar>
              <w:top w:w="0" w:type="dxa"/>
              <w:left w:w="0" w:type="dxa"/>
              <w:bottom w:w="0" w:type="dxa"/>
              <w:right w:w="0" w:type="dxa"/>
            </w:tcMar>
            <w:hideMark/>
          </w:tcPr>
          <w:p w14:paraId="57A5D226"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r>
      <w:tr w:rsidR="0076774A" w:rsidRPr="0076774A" w14:paraId="438980D7" w14:textId="77777777" w:rsidTr="0076774A">
        <w:trPr>
          <w:jc w:val="center"/>
        </w:trPr>
        <w:tc>
          <w:tcPr>
            <w:tcW w:w="15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1CBD0CBF"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____________________________________</w:t>
            </w:r>
            <w:r w:rsidRPr="0076774A">
              <w:rPr>
                <w:rFonts w:ascii="Times New Roman" w:eastAsia="Times New Roman" w:hAnsi="Times New Roman" w:cs="Times New Roman"/>
                <w:color w:val="212121"/>
                <w:kern w:val="0"/>
                <w:sz w:val="24"/>
                <w:szCs w:val="24"/>
                <w:lang w:eastAsia="ru-RU"/>
                <w14:ligatures w14:val="none"/>
              </w:rPr>
              <w:br/>
              <w:t> </w:t>
            </w:r>
            <w:r w:rsidRPr="0076774A">
              <w:rPr>
                <w:rFonts w:ascii="Times New Roman" w:eastAsia="Times New Roman" w:hAnsi="Times New Roman" w:cs="Times New Roman"/>
                <w:color w:val="212121"/>
                <w:kern w:val="0"/>
                <w:sz w:val="20"/>
                <w:szCs w:val="20"/>
                <w:lang w:eastAsia="ru-RU"/>
                <w14:ligatures w14:val="none"/>
              </w:rPr>
              <w:t>(наименование органа местного самоуправления)</w:t>
            </w:r>
            <w:r w:rsidRPr="0076774A">
              <w:rPr>
                <w:rFonts w:ascii="Times New Roman" w:eastAsia="Times New Roman" w:hAnsi="Times New Roman" w:cs="Times New Roman"/>
                <w:color w:val="212121"/>
                <w:kern w:val="0"/>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t>_____________________________________</w:t>
            </w:r>
            <w:r w:rsidRPr="0076774A">
              <w:rPr>
                <w:rFonts w:ascii="Times New Roman" w:eastAsia="Times New Roman" w:hAnsi="Times New Roman" w:cs="Times New Roman"/>
                <w:color w:val="212121"/>
                <w:kern w:val="0"/>
                <w:lang w:eastAsia="ru-RU"/>
                <w14:ligatures w14:val="none"/>
              </w:rPr>
              <w:br/>
            </w:r>
            <w:r w:rsidRPr="0076774A">
              <w:rPr>
                <w:rFonts w:ascii="Times New Roman" w:eastAsia="Times New Roman" w:hAnsi="Times New Roman" w:cs="Times New Roman"/>
                <w:color w:val="212121"/>
                <w:kern w:val="0"/>
                <w:sz w:val="20"/>
                <w:szCs w:val="20"/>
                <w:lang w:eastAsia="ru-RU"/>
                <w14:ligatures w14:val="none"/>
              </w:rPr>
              <w:t>(должность, Ф.И.О. руководителя органа)</w:t>
            </w:r>
            <w:r w:rsidRPr="0076774A">
              <w:rPr>
                <w:rFonts w:ascii="Times New Roman" w:eastAsia="Times New Roman" w:hAnsi="Times New Roman" w:cs="Times New Roman"/>
                <w:color w:val="212121"/>
                <w:kern w:val="0"/>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t>от____________________________________</w:t>
            </w:r>
            <w:r w:rsidRPr="0076774A">
              <w:rPr>
                <w:rFonts w:ascii="Times New Roman" w:eastAsia="Times New Roman" w:hAnsi="Times New Roman" w:cs="Times New Roman"/>
                <w:color w:val="212121"/>
                <w:kern w:val="0"/>
                <w:lang w:eastAsia="ru-RU"/>
                <w14:ligatures w14:val="none"/>
              </w:rPr>
              <w:br/>
            </w:r>
            <w:r w:rsidRPr="0076774A">
              <w:rPr>
                <w:rFonts w:ascii="Times New Roman" w:eastAsia="Times New Roman" w:hAnsi="Times New Roman" w:cs="Times New Roman"/>
                <w:color w:val="212121"/>
                <w:kern w:val="0"/>
                <w:sz w:val="20"/>
                <w:szCs w:val="20"/>
                <w:lang w:eastAsia="ru-RU"/>
                <w14:ligatures w14:val="none"/>
              </w:rPr>
              <w:t>(Ф.И.О. заявителя, должность)</w:t>
            </w:r>
            <w:r w:rsidRPr="0076774A">
              <w:rPr>
                <w:rFonts w:ascii="Times New Roman" w:eastAsia="Times New Roman" w:hAnsi="Times New Roman" w:cs="Times New Roman"/>
                <w:color w:val="212121"/>
                <w:kern w:val="0"/>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t>_____________________________________</w:t>
            </w:r>
            <w:r w:rsidRPr="0076774A">
              <w:rPr>
                <w:rFonts w:ascii="Times New Roman" w:eastAsia="Times New Roman" w:hAnsi="Times New Roman" w:cs="Times New Roman"/>
                <w:color w:val="212121"/>
                <w:kern w:val="0"/>
                <w:sz w:val="24"/>
                <w:szCs w:val="24"/>
                <w:lang w:eastAsia="ru-RU"/>
                <w14:ligatures w14:val="none"/>
              </w:rPr>
              <w:br/>
              <w:t>домашний адрес_________________________</w:t>
            </w:r>
            <w:r w:rsidRPr="0076774A">
              <w:rPr>
                <w:rFonts w:ascii="Times New Roman" w:eastAsia="Times New Roman" w:hAnsi="Times New Roman" w:cs="Times New Roman"/>
                <w:color w:val="212121"/>
                <w:kern w:val="0"/>
                <w:sz w:val="24"/>
                <w:szCs w:val="24"/>
                <w:lang w:eastAsia="ru-RU"/>
                <w14:ligatures w14:val="none"/>
              </w:rPr>
              <w:br/>
              <w:t>_____________________________________</w:t>
            </w:r>
            <w:r w:rsidRPr="0076774A">
              <w:rPr>
                <w:rFonts w:ascii="Times New Roman" w:eastAsia="Times New Roman" w:hAnsi="Times New Roman" w:cs="Times New Roman"/>
                <w:color w:val="212121"/>
                <w:kern w:val="0"/>
                <w:sz w:val="24"/>
                <w:szCs w:val="24"/>
                <w:lang w:eastAsia="ru-RU"/>
                <w14:ligatures w14:val="none"/>
              </w:rPr>
              <w:br/>
              <w:t>телефон_______________________________</w:t>
            </w:r>
            <w:r w:rsidRPr="0076774A">
              <w:rPr>
                <w:rFonts w:ascii="Times New Roman" w:eastAsia="Times New Roman" w:hAnsi="Times New Roman" w:cs="Times New Roman"/>
                <w:color w:val="212121"/>
                <w:kern w:val="0"/>
                <w:sz w:val="21"/>
                <w:szCs w:val="21"/>
                <w:lang w:eastAsia="ru-RU"/>
                <w14:ligatures w14:val="none"/>
              </w:rPr>
              <w:br/>
              <w:t> </w:t>
            </w:r>
          </w:p>
          <w:p w14:paraId="1B9EB289"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ЗАЯВЛЕНИЕ</w:t>
            </w:r>
          </w:p>
          <w:p w14:paraId="3233FF9F" w14:textId="77777777" w:rsidR="0076774A" w:rsidRPr="0076774A" w:rsidRDefault="0076774A" w:rsidP="0076774A">
            <w:pPr>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В соответствии с Законом Кировской области </w:t>
            </w:r>
            <w:hyperlink r:id="rId7" w:history="1">
              <w:r w:rsidRPr="0076774A">
                <w:rPr>
                  <w:rFonts w:ascii="Times New Roman" w:eastAsia="Times New Roman" w:hAnsi="Times New Roman" w:cs="Times New Roman"/>
                  <w:color w:val="0263B2"/>
                  <w:kern w:val="0"/>
                  <w:sz w:val="24"/>
                  <w:szCs w:val="24"/>
                  <w:u w:val="single"/>
                  <w:lang w:eastAsia="ru-RU"/>
                  <w14:ligatures w14:val="none"/>
                </w:rPr>
                <w:t>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hyperlink>
            <w:r w:rsidRPr="0076774A">
              <w:rPr>
                <w:rFonts w:ascii="Times New Roman" w:eastAsia="Times New Roman" w:hAnsi="Times New Roman" w:cs="Times New Roman"/>
                <w:color w:val="212121"/>
                <w:kern w:val="0"/>
                <w:sz w:val="24"/>
                <w:szCs w:val="24"/>
                <w:lang w:eastAsia="ru-RU"/>
                <w14:ligatures w14:val="none"/>
              </w:rPr>
              <w:t> прошу назначить мне ежемесячную доплату к трудовой пенсии по старости (инвалидности), назначенной в соответствии с Федеральным законом от 17.12.2001 №173- ФЗ "О трудовых пенсиях в Российской Федерации" или Законом РФ "О занятости населения в Российской Федерации" от 19.04.1991 № 1032-1.</w:t>
            </w:r>
          </w:p>
          <w:p w14:paraId="0FE2460A"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Трудовую пенсию_______________________________________________</w:t>
            </w:r>
            <w:r w:rsidRPr="0076774A">
              <w:rPr>
                <w:rFonts w:ascii="Times New Roman" w:eastAsia="Times New Roman" w:hAnsi="Times New Roman" w:cs="Times New Roman"/>
                <w:color w:val="212121"/>
                <w:kern w:val="0"/>
                <w:sz w:val="24"/>
                <w:szCs w:val="24"/>
                <w:lang w:eastAsia="ru-RU"/>
                <w14:ligatures w14:val="none"/>
              </w:rPr>
              <w:br/>
              <w:t>(вид пенсии)</w:t>
            </w:r>
            <w:r w:rsidRPr="0076774A">
              <w:rPr>
                <w:rFonts w:ascii="Times New Roman" w:eastAsia="Times New Roman" w:hAnsi="Times New Roman" w:cs="Times New Roman"/>
                <w:color w:val="212121"/>
                <w:kern w:val="0"/>
                <w:sz w:val="24"/>
                <w:szCs w:val="24"/>
                <w:lang w:eastAsia="ru-RU"/>
                <w14:ligatures w14:val="none"/>
              </w:rPr>
              <w:br/>
              <w:t>получаю в ___________________________________________________</w:t>
            </w:r>
            <w:r w:rsidRPr="0076774A">
              <w:rPr>
                <w:rFonts w:ascii="Times New Roman" w:eastAsia="Times New Roman" w:hAnsi="Times New Roman" w:cs="Times New Roman"/>
                <w:color w:val="212121"/>
                <w:kern w:val="0"/>
                <w:sz w:val="24"/>
                <w:szCs w:val="24"/>
                <w:lang w:eastAsia="ru-RU"/>
                <w14:ligatures w14:val="none"/>
              </w:rPr>
              <w:br/>
              <w:t>(наименование территориального органа Пенсионного фонда Российской Федерации)</w:t>
            </w:r>
          </w:p>
          <w:p w14:paraId="76A5A7D9" w14:textId="77777777" w:rsidR="0076774A" w:rsidRPr="0076774A" w:rsidRDefault="0076774A" w:rsidP="0076774A">
            <w:pPr>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При наступлении обстоятельств, влекущих за собой приостановление или прекращение выплаты доплаты к пенсии, а также влияющих на порядок доплаты к размеру пенсии, обязуюсь сообщить о них в 5-дневный срок органу, выплачивающему данную пенсию.</w:t>
            </w:r>
          </w:p>
          <w:p w14:paraId="4C253534" w14:textId="77777777" w:rsidR="0076774A" w:rsidRPr="0076774A" w:rsidRDefault="0076774A" w:rsidP="0076774A">
            <w:pPr>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В случае несвоевременного извещения об указанных изменениях органу, выплачивающему данную пенсию, даю согласие на удержание излишне выплаченных мне сумм.</w:t>
            </w:r>
          </w:p>
          <w:p w14:paraId="4A76F204"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t>"_____"______________20_______год _________________________</w:t>
            </w:r>
            <w:r w:rsidRPr="0076774A">
              <w:rPr>
                <w:rFonts w:ascii="Times New Roman" w:eastAsia="Times New Roman" w:hAnsi="Times New Roman" w:cs="Times New Roman"/>
                <w:color w:val="212121"/>
                <w:kern w:val="0"/>
                <w:sz w:val="28"/>
                <w:szCs w:val="28"/>
                <w:lang w:eastAsia="ru-RU"/>
                <w14:ligatures w14:val="none"/>
              </w:rPr>
              <w:br/>
              <w:t>                                                                         </w:t>
            </w:r>
            <w:r w:rsidRPr="0076774A">
              <w:rPr>
                <w:rFonts w:ascii="Times New Roman" w:eastAsia="Times New Roman" w:hAnsi="Times New Roman" w:cs="Times New Roman"/>
                <w:color w:val="212121"/>
                <w:kern w:val="0"/>
                <w:sz w:val="20"/>
                <w:szCs w:val="20"/>
                <w:lang w:eastAsia="ru-RU"/>
                <w14:ligatures w14:val="none"/>
              </w:rPr>
              <w:t> (подпись)</w:t>
            </w:r>
            <w:r w:rsidRPr="0076774A">
              <w:rPr>
                <w:rFonts w:ascii="Times New Roman" w:eastAsia="Times New Roman" w:hAnsi="Times New Roman" w:cs="Times New Roman"/>
                <w:color w:val="212121"/>
                <w:kern w:val="0"/>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t>Заявление зарегистрировано</w:t>
            </w:r>
            <w:r w:rsidRPr="0076774A">
              <w:rPr>
                <w:rFonts w:ascii="Times New Roman" w:eastAsia="Times New Roman" w:hAnsi="Times New Roman" w:cs="Times New Roman"/>
                <w:color w:val="212121"/>
                <w:kern w:val="0"/>
                <w:sz w:val="28"/>
                <w:szCs w:val="28"/>
                <w:lang w:eastAsia="ru-RU"/>
                <w14:ligatures w14:val="none"/>
              </w:rPr>
              <w:t>__________________________________</w:t>
            </w:r>
            <w:r w:rsidRPr="0076774A">
              <w:rPr>
                <w:rFonts w:ascii="Times New Roman" w:eastAsia="Times New Roman" w:hAnsi="Times New Roman" w:cs="Times New Roman"/>
                <w:color w:val="212121"/>
                <w:kern w:val="0"/>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t>дата</w:t>
            </w:r>
            <w:r w:rsidRPr="0076774A">
              <w:rPr>
                <w:rFonts w:ascii="Times New Roman" w:eastAsia="Times New Roman" w:hAnsi="Times New Roman" w:cs="Times New Roman"/>
                <w:color w:val="212121"/>
                <w:kern w:val="0"/>
                <w:lang w:eastAsia="ru-RU"/>
                <w14:ligatures w14:val="none"/>
              </w:rPr>
              <w:br/>
            </w:r>
            <w:r w:rsidRPr="0076774A">
              <w:rPr>
                <w:rFonts w:ascii="Times New Roman" w:eastAsia="Times New Roman" w:hAnsi="Times New Roman" w:cs="Times New Roman"/>
                <w:color w:val="212121"/>
                <w:kern w:val="0"/>
                <w:sz w:val="28"/>
                <w:szCs w:val="28"/>
                <w:lang w:eastAsia="ru-RU"/>
                <w14:ligatures w14:val="none"/>
              </w:rPr>
              <w:t>- - - - - - - - - - - - - - - - - - - - - - - - - - - - - - - - - - - - - - - - - - - - - - - - - - - - - - -</w:t>
            </w:r>
          </w:p>
          <w:p w14:paraId="502F7365" w14:textId="77777777" w:rsidR="0076774A" w:rsidRPr="0076774A" w:rsidRDefault="0076774A" w:rsidP="0076774A">
            <w:pPr>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РАСПИСКА - УВЕДОМЛЕНИЕ</w:t>
            </w:r>
          </w:p>
          <w:p w14:paraId="476AD1C4" w14:textId="77777777" w:rsidR="0076774A" w:rsidRPr="0076774A" w:rsidRDefault="0076774A" w:rsidP="0076774A">
            <w:pPr>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 xml:space="preserve">Заявление, справка о размере пенсии и другие документы гр.______________________ в </w:t>
            </w:r>
            <w:proofErr w:type="spellStart"/>
            <w:r w:rsidRPr="0076774A">
              <w:rPr>
                <w:rFonts w:ascii="Times New Roman" w:eastAsia="Times New Roman" w:hAnsi="Times New Roman" w:cs="Times New Roman"/>
                <w:color w:val="212121"/>
                <w:kern w:val="0"/>
                <w:sz w:val="24"/>
                <w:szCs w:val="24"/>
                <w:lang w:eastAsia="ru-RU"/>
                <w14:ligatures w14:val="none"/>
              </w:rPr>
              <w:t>количестве______________листов</w:t>
            </w:r>
            <w:proofErr w:type="spellEnd"/>
            <w:r w:rsidRPr="0076774A">
              <w:rPr>
                <w:rFonts w:ascii="Times New Roman" w:eastAsia="Times New Roman" w:hAnsi="Times New Roman" w:cs="Times New Roman"/>
                <w:color w:val="212121"/>
                <w:kern w:val="0"/>
                <w:sz w:val="24"/>
                <w:szCs w:val="24"/>
                <w:lang w:eastAsia="ru-RU"/>
                <w14:ligatures w14:val="none"/>
              </w:rPr>
              <w:t xml:space="preserve"> приняты.</w:t>
            </w:r>
          </w:p>
          <w:p w14:paraId="67FE3181" w14:textId="77777777" w:rsidR="0076774A" w:rsidRPr="0076774A" w:rsidRDefault="0076774A" w:rsidP="0076774A">
            <w:pPr>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Заявление зарегистрировано____________________</w:t>
            </w:r>
          </w:p>
          <w:p w14:paraId="1DBE11E2" w14:textId="77777777" w:rsidR="0076774A" w:rsidRPr="0076774A" w:rsidRDefault="0076774A" w:rsidP="0076774A">
            <w:pPr>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Дата</w:t>
            </w:r>
          </w:p>
          <w:p w14:paraId="1FC0D3C9" w14:textId="77777777" w:rsidR="0076774A" w:rsidRPr="0076774A" w:rsidRDefault="0076774A" w:rsidP="0076774A">
            <w:pPr>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 xml:space="preserve">Контактный </w:t>
            </w:r>
            <w:proofErr w:type="gramStart"/>
            <w:r w:rsidRPr="0076774A">
              <w:rPr>
                <w:rFonts w:ascii="Times New Roman" w:eastAsia="Times New Roman" w:hAnsi="Times New Roman" w:cs="Times New Roman"/>
                <w:color w:val="212121"/>
                <w:kern w:val="0"/>
                <w:sz w:val="24"/>
                <w:szCs w:val="24"/>
                <w:lang w:eastAsia="ru-RU"/>
                <w14:ligatures w14:val="none"/>
              </w:rPr>
              <w:t>телефон:_</w:t>
            </w:r>
            <w:proofErr w:type="gramEnd"/>
            <w:r w:rsidRPr="0076774A">
              <w:rPr>
                <w:rFonts w:ascii="Times New Roman" w:eastAsia="Times New Roman" w:hAnsi="Times New Roman" w:cs="Times New Roman"/>
                <w:color w:val="212121"/>
                <w:kern w:val="0"/>
                <w:sz w:val="24"/>
                <w:szCs w:val="24"/>
                <w:lang w:eastAsia="ru-RU"/>
                <w14:ligatures w14:val="none"/>
              </w:rPr>
              <w:t>_____________________________.</w:t>
            </w:r>
          </w:p>
        </w:tc>
      </w:tr>
    </w:tbl>
    <w:p w14:paraId="0D208223" w14:textId="73C381F4" w:rsidR="0076774A" w:rsidRP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lastRenderedPageBreak/>
        <w:t>Приложение № 2</w:t>
      </w:r>
    </w:p>
    <w:p w14:paraId="332D3DE0" w14:textId="77777777" w:rsidR="0076774A" w:rsidRP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561"/>
        <w:gridCol w:w="5784"/>
        <w:gridCol w:w="1990"/>
      </w:tblGrid>
      <w:tr w:rsidR="0076774A" w:rsidRPr="0076774A" w14:paraId="67E3A4C8" w14:textId="77777777" w:rsidTr="0076774A">
        <w:trPr>
          <w:trHeight w:val="12"/>
          <w:jc w:val="center"/>
        </w:trPr>
        <w:tc>
          <w:tcPr>
            <w:tcW w:w="1663" w:type="dxa"/>
            <w:shd w:val="clear" w:color="auto" w:fill="FFFFFF"/>
            <w:tcMar>
              <w:top w:w="0" w:type="dxa"/>
              <w:left w:w="0" w:type="dxa"/>
              <w:bottom w:w="0" w:type="dxa"/>
              <w:right w:w="0" w:type="dxa"/>
            </w:tcMar>
            <w:hideMark/>
          </w:tcPr>
          <w:p w14:paraId="69AB86F3"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9610" w:type="dxa"/>
            <w:shd w:val="clear" w:color="auto" w:fill="FFFFFF"/>
            <w:tcMar>
              <w:top w:w="0" w:type="dxa"/>
              <w:left w:w="0" w:type="dxa"/>
              <w:bottom w:w="0" w:type="dxa"/>
              <w:right w:w="0" w:type="dxa"/>
            </w:tcMar>
            <w:hideMark/>
          </w:tcPr>
          <w:p w14:paraId="74650A8A"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4435" w:type="dxa"/>
            <w:shd w:val="clear" w:color="auto" w:fill="FFFFFF"/>
            <w:tcMar>
              <w:top w:w="0" w:type="dxa"/>
              <w:left w:w="0" w:type="dxa"/>
              <w:bottom w:w="0" w:type="dxa"/>
              <w:right w:w="0" w:type="dxa"/>
            </w:tcMar>
            <w:hideMark/>
          </w:tcPr>
          <w:p w14:paraId="63525069"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r>
      <w:tr w:rsidR="0076774A" w:rsidRPr="0076774A" w14:paraId="7FE580CB" w14:textId="77777777" w:rsidTr="0076774A">
        <w:trPr>
          <w:jc w:val="center"/>
        </w:trPr>
        <w:tc>
          <w:tcPr>
            <w:tcW w:w="1570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2335884A" w14:textId="77777777" w:rsidR="0076774A" w:rsidRPr="0076774A" w:rsidRDefault="0076774A" w:rsidP="0076774A">
            <w:pPr>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Справка</w:t>
            </w:r>
            <w:r w:rsidRPr="0076774A">
              <w:rPr>
                <w:rFonts w:ascii="Times New Roman" w:eastAsia="Times New Roman" w:hAnsi="Times New Roman" w:cs="Times New Roman"/>
                <w:color w:val="212121"/>
                <w:kern w:val="0"/>
                <w:sz w:val="24"/>
                <w:szCs w:val="24"/>
                <w:lang w:eastAsia="ru-RU"/>
                <w14:ligatures w14:val="none"/>
              </w:rPr>
              <w:br/>
              <w:t>о размере ежемесячного денежного содержания лица,</w:t>
            </w:r>
            <w:r w:rsidRPr="0076774A">
              <w:rPr>
                <w:rFonts w:ascii="Times New Roman" w:eastAsia="Times New Roman" w:hAnsi="Times New Roman" w:cs="Times New Roman"/>
                <w:color w:val="212121"/>
                <w:kern w:val="0"/>
                <w:sz w:val="24"/>
                <w:szCs w:val="24"/>
                <w:lang w:eastAsia="ru-RU"/>
                <w14:ligatures w14:val="none"/>
              </w:rPr>
              <w:br/>
              <w:t>замещавшего муниципальную должность, учитываемого</w:t>
            </w:r>
            <w:r w:rsidRPr="0076774A">
              <w:rPr>
                <w:rFonts w:ascii="Times New Roman" w:eastAsia="Times New Roman" w:hAnsi="Times New Roman" w:cs="Times New Roman"/>
                <w:color w:val="212121"/>
                <w:kern w:val="0"/>
                <w:sz w:val="24"/>
                <w:szCs w:val="24"/>
                <w:lang w:eastAsia="ru-RU"/>
                <w14:ligatures w14:val="none"/>
              </w:rPr>
              <w:br/>
              <w:t>при назначении доплаты к трудовой пенсии по старости</w:t>
            </w:r>
            <w:r w:rsidRPr="0076774A">
              <w:rPr>
                <w:rFonts w:ascii="Times New Roman" w:eastAsia="Times New Roman" w:hAnsi="Times New Roman" w:cs="Times New Roman"/>
                <w:color w:val="212121"/>
                <w:kern w:val="0"/>
                <w:sz w:val="24"/>
                <w:szCs w:val="24"/>
                <w:lang w:eastAsia="ru-RU"/>
                <w14:ligatures w14:val="none"/>
              </w:rPr>
              <w:br/>
              <w:t>(инвалидности)</w:t>
            </w:r>
            <w:r w:rsidRPr="0076774A">
              <w:rPr>
                <w:rFonts w:ascii="Times New Roman" w:eastAsia="Times New Roman" w:hAnsi="Times New Roman" w:cs="Times New Roman"/>
                <w:color w:val="212121"/>
                <w:kern w:val="0"/>
                <w:sz w:val="21"/>
                <w:szCs w:val="21"/>
                <w:lang w:eastAsia="ru-RU"/>
                <w14:ligatures w14:val="none"/>
              </w:rPr>
              <w:br/>
              <w:t> </w:t>
            </w:r>
          </w:p>
          <w:p w14:paraId="57BA4D7B"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Денежное содержание</w:t>
            </w:r>
            <w:r w:rsidRPr="0076774A">
              <w:rPr>
                <w:rFonts w:ascii="Times New Roman" w:eastAsia="Times New Roman" w:hAnsi="Times New Roman" w:cs="Times New Roman"/>
                <w:color w:val="212121"/>
                <w:kern w:val="0"/>
                <w:sz w:val="28"/>
                <w:szCs w:val="28"/>
                <w:lang w:eastAsia="ru-RU"/>
                <w14:ligatures w14:val="none"/>
              </w:rPr>
              <w:t> ______________________________________________</w:t>
            </w:r>
          </w:p>
          <w:p w14:paraId="213B5648"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0"/>
                <w:szCs w:val="20"/>
                <w:lang w:eastAsia="ru-RU"/>
                <w14:ligatures w14:val="none"/>
              </w:rPr>
              <w:t>(фамилия, имя, отчество замещавшего муниципальную должность)</w:t>
            </w:r>
            <w:r w:rsidRPr="0076774A">
              <w:rPr>
                <w:rFonts w:ascii="Times New Roman" w:eastAsia="Times New Roman" w:hAnsi="Times New Roman" w:cs="Times New Roman"/>
                <w:color w:val="212121"/>
                <w:kern w:val="0"/>
                <w:lang w:eastAsia="ru-RU"/>
                <w14:ligatures w14:val="none"/>
              </w:rPr>
              <w:br/>
            </w:r>
            <w:r w:rsidRPr="0076774A">
              <w:rPr>
                <w:rFonts w:ascii="Times New Roman" w:eastAsia="Times New Roman" w:hAnsi="Times New Roman" w:cs="Times New Roman"/>
                <w:color w:val="212121"/>
                <w:kern w:val="0"/>
                <w:sz w:val="28"/>
                <w:szCs w:val="28"/>
                <w:lang w:eastAsia="ru-RU"/>
                <w14:ligatures w14:val="none"/>
              </w:rPr>
              <w:t>________________________________________________________________</w:t>
            </w:r>
            <w:r w:rsidRPr="0076774A">
              <w:rPr>
                <w:rFonts w:ascii="Times New Roman" w:eastAsia="Times New Roman" w:hAnsi="Times New Roman" w:cs="Times New Roman"/>
                <w:color w:val="212121"/>
                <w:kern w:val="0"/>
                <w:lang w:eastAsia="ru-RU"/>
                <w14:ligatures w14:val="none"/>
              </w:rPr>
              <w:br/>
            </w:r>
            <w:r w:rsidRPr="0076774A">
              <w:rPr>
                <w:rFonts w:ascii="Times New Roman" w:eastAsia="Times New Roman" w:hAnsi="Times New Roman" w:cs="Times New Roman"/>
                <w:color w:val="212121"/>
                <w:kern w:val="0"/>
                <w:sz w:val="20"/>
                <w:szCs w:val="20"/>
                <w:lang w:eastAsia="ru-RU"/>
                <w14:ligatures w14:val="none"/>
              </w:rPr>
              <w:t>(наименование должности)</w:t>
            </w:r>
          </w:p>
          <w:p w14:paraId="7C69BF86"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t xml:space="preserve">по состоянию </w:t>
            </w:r>
            <w:proofErr w:type="gramStart"/>
            <w:r w:rsidRPr="0076774A">
              <w:rPr>
                <w:rFonts w:ascii="Times New Roman" w:eastAsia="Times New Roman" w:hAnsi="Times New Roman" w:cs="Times New Roman"/>
                <w:color w:val="212121"/>
                <w:kern w:val="0"/>
                <w:sz w:val="24"/>
                <w:szCs w:val="24"/>
                <w:lang w:eastAsia="ru-RU"/>
                <w14:ligatures w14:val="none"/>
              </w:rPr>
              <w:t>на</w:t>
            </w:r>
            <w:r w:rsidRPr="0076774A">
              <w:rPr>
                <w:rFonts w:ascii="Times New Roman" w:eastAsia="Times New Roman" w:hAnsi="Times New Roman" w:cs="Times New Roman"/>
                <w:color w:val="212121"/>
                <w:kern w:val="0"/>
                <w:sz w:val="28"/>
                <w:szCs w:val="28"/>
                <w:lang w:eastAsia="ru-RU"/>
                <w14:ligatures w14:val="none"/>
              </w:rPr>
              <w:t>  _</w:t>
            </w:r>
            <w:proofErr w:type="gramEnd"/>
            <w:r w:rsidRPr="0076774A">
              <w:rPr>
                <w:rFonts w:ascii="Times New Roman" w:eastAsia="Times New Roman" w:hAnsi="Times New Roman" w:cs="Times New Roman"/>
                <w:color w:val="212121"/>
                <w:kern w:val="0"/>
                <w:sz w:val="28"/>
                <w:szCs w:val="28"/>
                <w:lang w:eastAsia="ru-RU"/>
                <w14:ligatures w14:val="none"/>
              </w:rPr>
              <w:t>_____________________________</w:t>
            </w:r>
          </w:p>
        </w:tc>
      </w:tr>
      <w:tr w:rsidR="0076774A" w:rsidRPr="0076774A" w14:paraId="04CA436B" w14:textId="77777777" w:rsidTr="0076774A">
        <w:trPr>
          <w:jc w:val="center"/>
        </w:trPr>
        <w:tc>
          <w:tcPr>
            <w:tcW w:w="1663" w:type="dxa"/>
            <w:tcBorders>
              <w:top w:val="nil"/>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228AFB89" w14:textId="77777777" w:rsidR="0076774A" w:rsidRPr="0076774A" w:rsidRDefault="0076774A" w:rsidP="0076774A">
            <w:pPr>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t>№</w:t>
            </w:r>
          </w:p>
        </w:tc>
        <w:tc>
          <w:tcPr>
            <w:tcW w:w="9610"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48E08020" w14:textId="77777777" w:rsidR="0076774A" w:rsidRPr="0076774A" w:rsidRDefault="0076774A" w:rsidP="0076774A">
            <w:pPr>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Денежное содержание</w:t>
            </w:r>
          </w:p>
        </w:tc>
        <w:tc>
          <w:tcPr>
            <w:tcW w:w="4435"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67A01ECB" w14:textId="77777777" w:rsidR="0076774A" w:rsidRPr="0076774A" w:rsidRDefault="0076774A" w:rsidP="0076774A">
            <w:pPr>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В месяц </w:t>
            </w:r>
            <w:r w:rsidRPr="0076774A">
              <w:rPr>
                <w:rFonts w:ascii="Times New Roman" w:eastAsia="Times New Roman" w:hAnsi="Times New Roman" w:cs="Times New Roman"/>
                <w:color w:val="212121"/>
                <w:kern w:val="0"/>
                <w:sz w:val="24"/>
                <w:szCs w:val="24"/>
                <w:lang w:eastAsia="ru-RU"/>
                <w14:ligatures w14:val="none"/>
              </w:rPr>
              <w:br/>
              <w:t>(рублей)</w:t>
            </w:r>
          </w:p>
        </w:tc>
      </w:tr>
      <w:tr w:rsidR="0076774A" w:rsidRPr="0076774A" w14:paraId="6A76C57F" w14:textId="77777777" w:rsidTr="0076774A">
        <w:trPr>
          <w:jc w:val="center"/>
        </w:trPr>
        <w:tc>
          <w:tcPr>
            <w:tcW w:w="1663" w:type="dxa"/>
            <w:tcBorders>
              <w:top w:val="nil"/>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5E890209"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9610"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49200CE1"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4435"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6D9AE602"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r>
      <w:tr w:rsidR="0076774A" w:rsidRPr="0076774A" w14:paraId="1DCE81C0" w14:textId="77777777" w:rsidTr="0076774A">
        <w:trPr>
          <w:jc w:val="center"/>
        </w:trPr>
        <w:tc>
          <w:tcPr>
            <w:tcW w:w="1663" w:type="dxa"/>
            <w:tcBorders>
              <w:top w:val="nil"/>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69839331" w14:textId="77777777" w:rsidR="0076774A" w:rsidRPr="0076774A" w:rsidRDefault="0076774A" w:rsidP="0076774A">
            <w:pPr>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1.</w:t>
            </w:r>
          </w:p>
        </w:tc>
        <w:tc>
          <w:tcPr>
            <w:tcW w:w="9610"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77B2BAE1"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Денежное вознаграждение</w:t>
            </w:r>
          </w:p>
        </w:tc>
        <w:tc>
          <w:tcPr>
            <w:tcW w:w="4435"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1EB84227"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r>
      <w:tr w:rsidR="0076774A" w:rsidRPr="0076774A" w14:paraId="34290E38" w14:textId="77777777" w:rsidTr="0076774A">
        <w:trPr>
          <w:jc w:val="center"/>
        </w:trPr>
        <w:tc>
          <w:tcPr>
            <w:tcW w:w="1663" w:type="dxa"/>
            <w:tcBorders>
              <w:top w:val="nil"/>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16546357" w14:textId="77777777" w:rsidR="0076774A" w:rsidRPr="0076774A" w:rsidRDefault="0076774A" w:rsidP="0076774A">
            <w:pPr>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1.1.</w:t>
            </w:r>
          </w:p>
        </w:tc>
        <w:tc>
          <w:tcPr>
            <w:tcW w:w="9610"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3E73CA1C"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Должностной оклад</w:t>
            </w:r>
          </w:p>
        </w:tc>
        <w:tc>
          <w:tcPr>
            <w:tcW w:w="4435"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7B1D7547"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r>
      <w:tr w:rsidR="0076774A" w:rsidRPr="0076774A" w14:paraId="6F7AABE8" w14:textId="77777777" w:rsidTr="0076774A">
        <w:trPr>
          <w:jc w:val="center"/>
        </w:trPr>
        <w:tc>
          <w:tcPr>
            <w:tcW w:w="1663" w:type="dxa"/>
            <w:tcBorders>
              <w:top w:val="nil"/>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261343B3" w14:textId="77777777" w:rsidR="0076774A" w:rsidRPr="0076774A" w:rsidRDefault="0076774A" w:rsidP="0076774A">
            <w:pPr>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1.2.</w:t>
            </w:r>
          </w:p>
        </w:tc>
        <w:tc>
          <w:tcPr>
            <w:tcW w:w="9610"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4C18FD33"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Ежемесячное денежное поощрение</w:t>
            </w:r>
          </w:p>
        </w:tc>
        <w:tc>
          <w:tcPr>
            <w:tcW w:w="4435"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75B658D4"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r>
      <w:tr w:rsidR="0076774A" w:rsidRPr="0076774A" w14:paraId="7BCE6511" w14:textId="77777777" w:rsidTr="0076774A">
        <w:trPr>
          <w:jc w:val="center"/>
        </w:trPr>
        <w:tc>
          <w:tcPr>
            <w:tcW w:w="1663" w:type="dxa"/>
            <w:tcBorders>
              <w:top w:val="nil"/>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5021DCE4" w14:textId="77777777" w:rsidR="0076774A" w:rsidRPr="0076774A" w:rsidRDefault="0076774A" w:rsidP="0076774A">
            <w:pPr>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2.</w:t>
            </w:r>
          </w:p>
        </w:tc>
        <w:tc>
          <w:tcPr>
            <w:tcW w:w="9610"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3E23E92D"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Дополнительные выплаты</w:t>
            </w:r>
          </w:p>
        </w:tc>
        <w:tc>
          <w:tcPr>
            <w:tcW w:w="4435"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02B52EBB"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r>
      <w:tr w:rsidR="0076774A" w:rsidRPr="0076774A" w14:paraId="5653CFD3" w14:textId="77777777" w:rsidTr="0076774A">
        <w:trPr>
          <w:jc w:val="center"/>
        </w:trPr>
        <w:tc>
          <w:tcPr>
            <w:tcW w:w="1663" w:type="dxa"/>
            <w:tcBorders>
              <w:top w:val="nil"/>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380832AB" w14:textId="77777777" w:rsidR="0076774A" w:rsidRPr="0076774A" w:rsidRDefault="0076774A" w:rsidP="0076774A">
            <w:pPr>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2.1.</w:t>
            </w:r>
          </w:p>
        </w:tc>
        <w:tc>
          <w:tcPr>
            <w:tcW w:w="9610"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2D8C8D7C"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Премия по результатам работы</w:t>
            </w:r>
          </w:p>
        </w:tc>
        <w:tc>
          <w:tcPr>
            <w:tcW w:w="4435"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041C8CD7"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r>
      <w:tr w:rsidR="0076774A" w:rsidRPr="0076774A" w14:paraId="5E43BCEE" w14:textId="77777777" w:rsidTr="0076774A">
        <w:trPr>
          <w:jc w:val="center"/>
        </w:trPr>
        <w:tc>
          <w:tcPr>
            <w:tcW w:w="1663" w:type="dxa"/>
            <w:tcBorders>
              <w:top w:val="nil"/>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6858A293" w14:textId="77777777" w:rsidR="0076774A" w:rsidRPr="0076774A" w:rsidRDefault="0076774A" w:rsidP="0076774A">
            <w:pPr>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2.2.</w:t>
            </w:r>
          </w:p>
        </w:tc>
        <w:tc>
          <w:tcPr>
            <w:tcW w:w="9610"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2B61C1D6"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Ежемесячная процентная надбавка за работу со сведениями, составляющими государственную тайну</w:t>
            </w:r>
          </w:p>
        </w:tc>
        <w:tc>
          <w:tcPr>
            <w:tcW w:w="4435"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6055FFD0"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r>
      <w:tr w:rsidR="0076774A" w:rsidRPr="0076774A" w14:paraId="4ED8BF0B" w14:textId="77777777" w:rsidTr="0076774A">
        <w:trPr>
          <w:jc w:val="center"/>
        </w:trPr>
        <w:tc>
          <w:tcPr>
            <w:tcW w:w="1663" w:type="dxa"/>
            <w:tcBorders>
              <w:top w:val="nil"/>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67B3E5A7" w14:textId="77777777" w:rsidR="0076774A" w:rsidRPr="0076774A" w:rsidRDefault="0076774A" w:rsidP="0076774A">
            <w:pPr>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2.3.</w:t>
            </w:r>
          </w:p>
        </w:tc>
        <w:tc>
          <w:tcPr>
            <w:tcW w:w="9610"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7B7E26C9"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Единовременная выплата при предоставлении ежегодного оплачиваемого отпуска от одного должностного оклада (1/12)</w:t>
            </w:r>
          </w:p>
        </w:tc>
        <w:tc>
          <w:tcPr>
            <w:tcW w:w="4435"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31A2D52C"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r>
      <w:tr w:rsidR="0076774A" w:rsidRPr="0076774A" w14:paraId="7230186A" w14:textId="77777777" w:rsidTr="0076774A">
        <w:trPr>
          <w:jc w:val="center"/>
        </w:trPr>
        <w:tc>
          <w:tcPr>
            <w:tcW w:w="1663" w:type="dxa"/>
            <w:tcBorders>
              <w:top w:val="nil"/>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6C25DC77" w14:textId="77777777" w:rsidR="0076774A" w:rsidRPr="0076774A" w:rsidRDefault="0076774A" w:rsidP="0076774A">
            <w:pPr>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2.4.</w:t>
            </w:r>
          </w:p>
        </w:tc>
        <w:tc>
          <w:tcPr>
            <w:tcW w:w="9610"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0387A869"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Материальная помощь от двух должностных окладов (1/12)</w:t>
            </w:r>
          </w:p>
        </w:tc>
        <w:tc>
          <w:tcPr>
            <w:tcW w:w="4435"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06547C45"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r>
      <w:tr w:rsidR="0076774A" w:rsidRPr="0076774A" w14:paraId="6584154B" w14:textId="77777777" w:rsidTr="0076774A">
        <w:trPr>
          <w:jc w:val="center"/>
        </w:trPr>
        <w:tc>
          <w:tcPr>
            <w:tcW w:w="1663" w:type="dxa"/>
            <w:tcBorders>
              <w:top w:val="nil"/>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3A2580EF" w14:textId="77777777" w:rsidR="0076774A" w:rsidRPr="0076774A" w:rsidRDefault="0076774A" w:rsidP="0076774A">
            <w:pPr>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2.5.</w:t>
            </w:r>
          </w:p>
        </w:tc>
        <w:tc>
          <w:tcPr>
            <w:tcW w:w="9610"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4BD0365A"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Районный коэффициент (применяется к денежному содержанию лица, замещавшего муниципальную должность)</w:t>
            </w:r>
          </w:p>
        </w:tc>
        <w:tc>
          <w:tcPr>
            <w:tcW w:w="4435"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0DC1F942"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r>
      <w:tr w:rsidR="0076774A" w:rsidRPr="0076774A" w14:paraId="58C86AF1" w14:textId="77777777" w:rsidTr="0076774A">
        <w:trPr>
          <w:jc w:val="center"/>
        </w:trPr>
        <w:tc>
          <w:tcPr>
            <w:tcW w:w="1663" w:type="dxa"/>
            <w:tcBorders>
              <w:top w:val="nil"/>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1731C08E"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9610"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6AB4C70C"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ИТОГО:</w:t>
            </w:r>
          </w:p>
        </w:tc>
        <w:tc>
          <w:tcPr>
            <w:tcW w:w="4435"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344511CB"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r>
      <w:tr w:rsidR="0076774A" w:rsidRPr="0076774A" w14:paraId="54D6B3D9" w14:textId="77777777" w:rsidTr="0076774A">
        <w:trPr>
          <w:jc w:val="center"/>
        </w:trPr>
        <w:tc>
          <w:tcPr>
            <w:tcW w:w="15708" w:type="dxa"/>
            <w:gridSpan w:val="3"/>
            <w:tcBorders>
              <w:top w:val="nil"/>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1BBB835C"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Руководитель ___________________ (___________)</w:t>
            </w:r>
            <w:r w:rsidRPr="0076774A">
              <w:rPr>
                <w:rFonts w:ascii="Times New Roman" w:eastAsia="Times New Roman" w:hAnsi="Times New Roman" w:cs="Times New Roman"/>
                <w:color w:val="212121"/>
                <w:kern w:val="0"/>
                <w:sz w:val="24"/>
                <w:szCs w:val="24"/>
                <w:lang w:eastAsia="ru-RU"/>
                <w14:ligatures w14:val="none"/>
              </w:rPr>
              <w:br/>
              <w:t>подпись расшифровка</w:t>
            </w:r>
            <w:r w:rsidRPr="0076774A">
              <w:rPr>
                <w:rFonts w:ascii="Times New Roman" w:eastAsia="Times New Roman" w:hAnsi="Times New Roman" w:cs="Times New Roman"/>
                <w:color w:val="212121"/>
                <w:kern w:val="0"/>
                <w:sz w:val="24"/>
                <w:szCs w:val="24"/>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lastRenderedPageBreak/>
              <w:t>Главный бухгалтер _________________ </w:t>
            </w:r>
            <w:proofErr w:type="gramStart"/>
            <w:r w:rsidRPr="0076774A">
              <w:rPr>
                <w:rFonts w:ascii="Times New Roman" w:eastAsia="Times New Roman" w:hAnsi="Times New Roman" w:cs="Times New Roman"/>
                <w:color w:val="212121"/>
                <w:kern w:val="0"/>
                <w:sz w:val="24"/>
                <w:szCs w:val="24"/>
                <w:u w:val="single"/>
                <w:lang w:eastAsia="ru-RU"/>
                <w14:ligatures w14:val="none"/>
              </w:rPr>
              <w:t>( )</w:t>
            </w:r>
            <w:proofErr w:type="gramEnd"/>
            <w:r w:rsidRPr="0076774A">
              <w:rPr>
                <w:rFonts w:ascii="Times New Roman" w:eastAsia="Times New Roman" w:hAnsi="Times New Roman" w:cs="Times New Roman"/>
                <w:color w:val="212121"/>
                <w:kern w:val="0"/>
                <w:sz w:val="24"/>
                <w:szCs w:val="24"/>
                <w:lang w:eastAsia="ru-RU"/>
                <w14:ligatures w14:val="none"/>
              </w:rPr>
              <w:br/>
              <w:t>подпись расшифровка</w:t>
            </w:r>
          </w:p>
          <w:p w14:paraId="03AB11CE"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t>М.П.</w:t>
            </w:r>
            <w:r w:rsidRPr="0076774A">
              <w:rPr>
                <w:rFonts w:ascii="Times New Roman" w:eastAsia="Times New Roman" w:hAnsi="Times New Roman" w:cs="Times New Roman"/>
                <w:color w:val="212121"/>
                <w:kern w:val="0"/>
                <w:sz w:val="24"/>
                <w:szCs w:val="24"/>
                <w:lang w:eastAsia="ru-RU"/>
                <w14:ligatures w14:val="none"/>
              </w:rPr>
              <w:br/>
              <w:t xml:space="preserve">Дата </w:t>
            </w:r>
            <w:proofErr w:type="gramStart"/>
            <w:r w:rsidRPr="0076774A">
              <w:rPr>
                <w:rFonts w:ascii="Times New Roman" w:eastAsia="Times New Roman" w:hAnsi="Times New Roman" w:cs="Times New Roman"/>
                <w:color w:val="212121"/>
                <w:kern w:val="0"/>
                <w:sz w:val="24"/>
                <w:szCs w:val="24"/>
                <w:lang w:eastAsia="ru-RU"/>
                <w14:ligatures w14:val="none"/>
              </w:rPr>
              <w:t>выдачи:_</w:t>
            </w:r>
            <w:proofErr w:type="gramEnd"/>
            <w:r w:rsidRPr="0076774A">
              <w:rPr>
                <w:rFonts w:ascii="Times New Roman" w:eastAsia="Times New Roman" w:hAnsi="Times New Roman" w:cs="Times New Roman"/>
                <w:color w:val="212121"/>
                <w:kern w:val="0"/>
                <w:sz w:val="24"/>
                <w:szCs w:val="24"/>
                <w:lang w:eastAsia="ru-RU"/>
                <w14:ligatures w14:val="none"/>
              </w:rPr>
              <w:t>___________________</w:t>
            </w:r>
          </w:p>
        </w:tc>
      </w:tr>
    </w:tbl>
    <w:p w14:paraId="4BBE6585" w14:textId="77777777" w:rsidR="0076774A" w:rsidRP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lastRenderedPageBreak/>
        <w:br/>
        <w:t> </w:t>
      </w:r>
    </w:p>
    <w:p w14:paraId="079693BD"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7F26A139"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1C8554D8"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2CC03FF5"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655A0CCF"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02EC3AAD"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2A9D5DCE"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7ACC7B55"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6874DA2C"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44FB2D12"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6C03DFE1"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7600814B"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51997425"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12439395"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14BBBC9C"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77050739"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0734C201"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323DFF10"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27C9C295"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19DE453C"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0CF90884"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49145639"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2AE4812D"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8"/>
          <w:szCs w:val="28"/>
          <w:lang w:eastAsia="ru-RU"/>
          <w14:ligatures w14:val="none"/>
        </w:rPr>
      </w:pPr>
    </w:p>
    <w:p w14:paraId="6249896A" w14:textId="5F98E503" w:rsidR="0076774A" w:rsidRP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8"/>
          <w:szCs w:val="28"/>
          <w:lang w:eastAsia="ru-RU"/>
          <w14:ligatures w14:val="none"/>
        </w:rPr>
        <w:lastRenderedPageBreak/>
        <w:t>Приложение № 3</w:t>
      </w:r>
      <w:r w:rsidRPr="0076774A">
        <w:rPr>
          <w:rFonts w:ascii="Times New Roman" w:eastAsia="Times New Roman" w:hAnsi="Times New Roman" w:cs="Times New Roman"/>
          <w:color w:val="212121"/>
          <w:kern w:val="0"/>
          <w:sz w:val="21"/>
          <w:szCs w:val="21"/>
          <w:lang w:eastAsia="ru-RU"/>
          <w14:ligatures w14:val="none"/>
        </w:rPr>
        <w:br/>
        <w:t> </w:t>
      </w: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09"/>
        <w:gridCol w:w="1398"/>
        <w:gridCol w:w="736"/>
        <w:gridCol w:w="1005"/>
        <w:gridCol w:w="1009"/>
        <w:gridCol w:w="1599"/>
        <w:gridCol w:w="727"/>
        <w:gridCol w:w="1246"/>
        <w:gridCol w:w="906"/>
      </w:tblGrid>
      <w:tr w:rsidR="0076774A" w:rsidRPr="0076774A" w14:paraId="2D0D6694" w14:textId="77777777" w:rsidTr="0076774A">
        <w:trPr>
          <w:trHeight w:val="12"/>
          <w:jc w:val="center"/>
        </w:trPr>
        <w:tc>
          <w:tcPr>
            <w:tcW w:w="924" w:type="dxa"/>
            <w:shd w:val="clear" w:color="auto" w:fill="FFFFFF"/>
            <w:tcMar>
              <w:top w:w="0" w:type="dxa"/>
              <w:left w:w="0" w:type="dxa"/>
              <w:bottom w:w="0" w:type="dxa"/>
              <w:right w:w="0" w:type="dxa"/>
            </w:tcMar>
            <w:hideMark/>
          </w:tcPr>
          <w:p w14:paraId="3A298924"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2587" w:type="dxa"/>
            <w:shd w:val="clear" w:color="auto" w:fill="FFFFFF"/>
            <w:tcMar>
              <w:top w:w="0" w:type="dxa"/>
              <w:left w:w="0" w:type="dxa"/>
              <w:bottom w:w="0" w:type="dxa"/>
              <w:right w:w="0" w:type="dxa"/>
            </w:tcMar>
            <w:hideMark/>
          </w:tcPr>
          <w:p w14:paraId="667EF78D"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1109" w:type="dxa"/>
            <w:shd w:val="clear" w:color="auto" w:fill="FFFFFF"/>
            <w:tcMar>
              <w:top w:w="0" w:type="dxa"/>
              <w:left w:w="0" w:type="dxa"/>
              <w:bottom w:w="0" w:type="dxa"/>
              <w:right w:w="0" w:type="dxa"/>
            </w:tcMar>
            <w:hideMark/>
          </w:tcPr>
          <w:p w14:paraId="2FEBD562"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1478" w:type="dxa"/>
            <w:shd w:val="clear" w:color="auto" w:fill="FFFFFF"/>
            <w:tcMar>
              <w:top w:w="0" w:type="dxa"/>
              <w:left w:w="0" w:type="dxa"/>
              <w:bottom w:w="0" w:type="dxa"/>
              <w:right w:w="0" w:type="dxa"/>
            </w:tcMar>
            <w:hideMark/>
          </w:tcPr>
          <w:p w14:paraId="0565DF6E"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1663" w:type="dxa"/>
            <w:shd w:val="clear" w:color="auto" w:fill="FFFFFF"/>
            <w:tcMar>
              <w:top w:w="0" w:type="dxa"/>
              <w:left w:w="0" w:type="dxa"/>
              <w:bottom w:w="0" w:type="dxa"/>
              <w:right w:w="0" w:type="dxa"/>
            </w:tcMar>
            <w:hideMark/>
          </w:tcPr>
          <w:p w14:paraId="303935BC"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2957" w:type="dxa"/>
            <w:shd w:val="clear" w:color="auto" w:fill="FFFFFF"/>
            <w:tcMar>
              <w:top w:w="0" w:type="dxa"/>
              <w:left w:w="0" w:type="dxa"/>
              <w:bottom w:w="0" w:type="dxa"/>
              <w:right w:w="0" w:type="dxa"/>
            </w:tcMar>
            <w:hideMark/>
          </w:tcPr>
          <w:p w14:paraId="1DCF3EAC"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1109" w:type="dxa"/>
            <w:shd w:val="clear" w:color="auto" w:fill="FFFFFF"/>
            <w:tcMar>
              <w:top w:w="0" w:type="dxa"/>
              <w:left w:w="0" w:type="dxa"/>
              <w:bottom w:w="0" w:type="dxa"/>
              <w:right w:w="0" w:type="dxa"/>
            </w:tcMar>
            <w:hideMark/>
          </w:tcPr>
          <w:p w14:paraId="32A40A00"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2033" w:type="dxa"/>
            <w:shd w:val="clear" w:color="auto" w:fill="FFFFFF"/>
            <w:tcMar>
              <w:top w:w="0" w:type="dxa"/>
              <w:left w:w="0" w:type="dxa"/>
              <w:bottom w:w="0" w:type="dxa"/>
              <w:right w:w="0" w:type="dxa"/>
            </w:tcMar>
            <w:hideMark/>
          </w:tcPr>
          <w:p w14:paraId="5A2080B5"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1663" w:type="dxa"/>
            <w:shd w:val="clear" w:color="auto" w:fill="FFFFFF"/>
            <w:tcMar>
              <w:top w:w="0" w:type="dxa"/>
              <w:left w:w="0" w:type="dxa"/>
              <w:bottom w:w="0" w:type="dxa"/>
              <w:right w:w="0" w:type="dxa"/>
            </w:tcMar>
            <w:hideMark/>
          </w:tcPr>
          <w:p w14:paraId="2BF6905F"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r>
      <w:tr w:rsidR="0076774A" w:rsidRPr="0076774A" w14:paraId="03E39937" w14:textId="77777777" w:rsidTr="0076774A">
        <w:trPr>
          <w:jc w:val="center"/>
        </w:trPr>
        <w:tc>
          <w:tcPr>
            <w:tcW w:w="15523"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7624FBFA" w14:textId="77777777" w:rsidR="0076774A" w:rsidRPr="0076774A" w:rsidRDefault="0076774A" w:rsidP="0076774A">
            <w:pPr>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СПРАВКА</w:t>
            </w:r>
            <w:r w:rsidRPr="0076774A">
              <w:rPr>
                <w:rFonts w:ascii="Times New Roman" w:eastAsia="Times New Roman" w:hAnsi="Times New Roman" w:cs="Times New Roman"/>
                <w:color w:val="212121"/>
                <w:kern w:val="0"/>
                <w:sz w:val="24"/>
                <w:szCs w:val="24"/>
                <w:lang w:eastAsia="ru-RU"/>
                <w14:ligatures w14:val="none"/>
              </w:rPr>
              <w:br/>
              <w:t>о периодах службы (работы), включаемых в стаж</w:t>
            </w:r>
            <w:r w:rsidRPr="0076774A">
              <w:rPr>
                <w:rFonts w:ascii="Times New Roman" w:eastAsia="Times New Roman" w:hAnsi="Times New Roman" w:cs="Times New Roman"/>
                <w:color w:val="212121"/>
                <w:kern w:val="0"/>
                <w:sz w:val="24"/>
                <w:szCs w:val="24"/>
                <w:lang w:eastAsia="ru-RU"/>
                <w14:ligatures w14:val="none"/>
              </w:rPr>
              <w:br/>
              <w:t>муниципальной службы для назначения доплаты к пенсии</w:t>
            </w:r>
            <w:r w:rsidRPr="0076774A">
              <w:rPr>
                <w:rFonts w:ascii="Times New Roman" w:eastAsia="Times New Roman" w:hAnsi="Times New Roman" w:cs="Times New Roman"/>
                <w:color w:val="212121"/>
                <w:kern w:val="0"/>
                <w:sz w:val="24"/>
                <w:szCs w:val="24"/>
                <w:lang w:eastAsia="ru-RU"/>
                <w14:ligatures w14:val="none"/>
              </w:rPr>
              <w:br/>
              <w:t>___________________________________________________________,</w:t>
            </w:r>
            <w:r w:rsidRPr="0076774A">
              <w:rPr>
                <w:rFonts w:ascii="Times New Roman" w:eastAsia="Times New Roman" w:hAnsi="Times New Roman" w:cs="Times New Roman"/>
                <w:color w:val="212121"/>
                <w:kern w:val="0"/>
                <w:lang w:eastAsia="ru-RU"/>
                <w14:ligatures w14:val="none"/>
              </w:rPr>
              <w:br/>
            </w:r>
            <w:r w:rsidRPr="0076774A">
              <w:rPr>
                <w:rFonts w:ascii="Times New Roman" w:eastAsia="Times New Roman" w:hAnsi="Times New Roman" w:cs="Times New Roman"/>
                <w:color w:val="212121"/>
                <w:kern w:val="0"/>
                <w:sz w:val="20"/>
                <w:szCs w:val="20"/>
                <w:lang w:eastAsia="ru-RU"/>
                <w14:ligatures w14:val="none"/>
              </w:rPr>
              <w:t>(Ф.И.О.) замещавшего муниципальную должность в Кобринском сельском поселении</w:t>
            </w:r>
            <w:r w:rsidRPr="0076774A">
              <w:rPr>
                <w:rFonts w:ascii="Times New Roman" w:eastAsia="Times New Roman" w:hAnsi="Times New Roman" w:cs="Times New Roman"/>
                <w:color w:val="212121"/>
                <w:kern w:val="0"/>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t>___________________________________________________________</w:t>
            </w:r>
            <w:r w:rsidRPr="0076774A">
              <w:rPr>
                <w:rFonts w:ascii="Times New Roman" w:eastAsia="Times New Roman" w:hAnsi="Times New Roman" w:cs="Times New Roman"/>
                <w:color w:val="212121"/>
                <w:kern w:val="0"/>
                <w:lang w:eastAsia="ru-RU"/>
                <w14:ligatures w14:val="none"/>
              </w:rPr>
              <w:br/>
            </w:r>
            <w:r w:rsidRPr="0076774A">
              <w:rPr>
                <w:rFonts w:ascii="Times New Roman" w:eastAsia="Times New Roman" w:hAnsi="Times New Roman" w:cs="Times New Roman"/>
                <w:color w:val="212121"/>
                <w:kern w:val="0"/>
                <w:sz w:val="20"/>
                <w:szCs w:val="20"/>
                <w:lang w:eastAsia="ru-RU"/>
                <w14:ligatures w14:val="none"/>
              </w:rPr>
              <w:t>(наименование должности)</w:t>
            </w:r>
          </w:p>
        </w:tc>
      </w:tr>
      <w:tr w:rsidR="0076774A" w:rsidRPr="0076774A" w14:paraId="5634C46B" w14:textId="77777777" w:rsidTr="0076774A">
        <w:trPr>
          <w:jc w:val="center"/>
        </w:trPr>
        <w:tc>
          <w:tcPr>
            <w:tcW w:w="924" w:type="dxa"/>
            <w:tcBorders>
              <w:top w:val="nil"/>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4D797BF7" w14:textId="77777777" w:rsidR="0076774A" w:rsidRPr="0076774A" w:rsidRDefault="0076774A" w:rsidP="0076774A">
            <w:pPr>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w:t>
            </w:r>
            <w:r w:rsidRPr="0076774A">
              <w:rPr>
                <w:rFonts w:ascii="Times New Roman" w:eastAsia="Times New Roman" w:hAnsi="Times New Roman" w:cs="Times New Roman"/>
                <w:color w:val="212121"/>
                <w:kern w:val="0"/>
                <w:sz w:val="24"/>
                <w:szCs w:val="24"/>
                <w:lang w:eastAsia="ru-RU"/>
                <w14:ligatures w14:val="none"/>
              </w:rPr>
              <w:br/>
              <w:t>п/п</w:t>
            </w:r>
          </w:p>
        </w:tc>
        <w:tc>
          <w:tcPr>
            <w:tcW w:w="2587"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48959A48" w14:textId="77777777" w:rsidR="0076774A" w:rsidRPr="0076774A" w:rsidRDefault="0076774A" w:rsidP="0076774A">
            <w:pPr>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Номер записи</w:t>
            </w:r>
            <w:r w:rsidRPr="0076774A">
              <w:rPr>
                <w:rFonts w:ascii="Times New Roman" w:eastAsia="Times New Roman" w:hAnsi="Times New Roman" w:cs="Times New Roman"/>
                <w:color w:val="212121"/>
                <w:kern w:val="0"/>
                <w:sz w:val="24"/>
                <w:szCs w:val="24"/>
                <w:lang w:eastAsia="ru-RU"/>
                <w14:ligatures w14:val="none"/>
              </w:rPr>
              <w:br/>
              <w:t>в трудовой</w:t>
            </w:r>
            <w:r w:rsidRPr="0076774A">
              <w:rPr>
                <w:rFonts w:ascii="Times New Roman" w:eastAsia="Times New Roman" w:hAnsi="Times New Roman" w:cs="Times New Roman"/>
                <w:color w:val="212121"/>
                <w:kern w:val="0"/>
                <w:sz w:val="24"/>
                <w:szCs w:val="24"/>
                <w:lang w:eastAsia="ru-RU"/>
                <w14:ligatures w14:val="none"/>
              </w:rPr>
              <w:br/>
              <w:t>книжке</w:t>
            </w:r>
          </w:p>
        </w:tc>
        <w:tc>
          <w:tcPr>
            <w:tcW w:w="4250" w:type="dxa"/>
            <w:gridSpan w:val="3"/>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2E4C970C" w14:textId="77777777" w:rsidR="0076774A" w:rsidRPr="0076774A" w:rsidRDefault="0076774A" w:rsidP="0076774A">
            <w:pPr>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Дата</w:t>
            </w:r>
          </w:p>
        </w:tc>
        <w:tc>
          <w:tcPr>
            <w:tcW w:w="2957"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4B4B677F" w14:textId="77777777" w:rsidR="0076774A" w:rsidRPr="0076774A" w:rsidRDefault="0076774A" w:rsidP="0076774A">
            <w:pPr>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Должность и место службы (работы)</w:t>
            </w:r>
          </w:p>
        </w:tc>
        <w:tc>
          <w:tcPr>
            <w:tcW w:w="4805" w:type="dxa"/>
            <w:gridSpan w:val="3"/>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26CE5F8F" w14:textId="77777777" w:rsidR="0076774A" w:rsidRPr="0076774A" w:rsidRDefault="0076774A" w:rsidP="0076774A">
            <w:pPr>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Стаж муниципальной службы, принимаемый для исчисления размера пенсии</w:t>
            </w:r>
          </w:p>
        </w:tc>
      </w:tr>
      <w:tr w:rsidR="0076774A" w:rsidRPr="0076774A" w14:paraId="0CF2120F" w14:textId="77777777" w:rsidTr="0076774A">
        <w:trPr>
          <w:jc w:val="center"/>
        </w:trPr>
        <w:tc>
          <w:tcPr>
            <w:tcW w:w="924" w:type="dxa"/>
            <w:tcBorders>
              <w:top w:val="nil"/>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4160240C"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2587"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2053BEC5"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1109"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47CA604F" w14:textId="77777777" w:rsidR="0076774A" w:rsidRPr="0076774A" w:rsidRDefault="0076774A" w:rsidP="0076774A">
            <w:pPr>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год</w:t>
            </w:r>
          </w:p>
        </w:tc>
        <w:tc>
          <w:tcPr>
            <w:tcW w:w="1478"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39DDA13F" w14:textId="77777777" w:rsidR="0076774A" w:rsidRPr="0076774A" w:rsidRDefault="0076774A" w:rsidP="0076774A">
            <w:pPr>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месяц</w:t>
            </w:r>
          </w:p>
        </w:tc>
        <w:tc>
          <w:tcPr>
            <w:tcW w:w="1663"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067FD2F8" w14:textId="77777777" w:rsidR="0076774A" w:rsidRPr="0076774A" w:rsidRDefault="0076774A" w:rsidP="0076774A">
            <w:pPr>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число</w:t>
            </w:r>
          </w:p>
        </w:tc>
        <w:tc>
          <w:tcPr>
            <w:tcW w:w="2957"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70CD28D7"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1109"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09A4BB84" w14:textId="77777777" w:rsidR="0076774A" w:rsidRPr="0076774A" w:rsidRDefault="0076774A" w:rsidP="0076774A">
            <w:pPr>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лет</w:t>
            </w:r>
          </w:p>
        </w:tc>
        <w:tc>
          <w:tcPr>
            <w:tcW w:w="2033"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0FBA70BA" w14:textId="77777777" w:rsidR="0076774A" w:rsidRPr="0076774A" w:rsidRDefault="0076774A" w:rsidP="0076774A">
            <w:pPr>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месяцев</w:t>
            </w:r>
          </w:p>
        </w:tc>
        <w:tc>
          <w:tcPr>
            <w:tcW w:w="1663"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7E8344C4" w14:textId="77777777" w:rsidR="0076774A" w:rsidRPr="0076774A" w:rsidRDefault="0076774A" w:rsidP="0076774A">
            <w:pPr>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дней</w:t>
            </w:r>
          </w:p>
        </w:tc>
      </w:tr>
      <w:tr w:rsidR="0076774A" w:rsidRPr="0076774A" w14:paraId="2F6D4303" w14:textId="77777777" w:rsidTr="0076774A">
        <w:trPr>
          <w:jc w:val="center"/>
        </w:trPr>
        <w:tc>
          <w:tcPr>
            <w:tcW w:w="924" w:type="dxa"/>
            <w:tcBorders>
              <w:top w:val="nil"/>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3DAB90DB"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2587"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79E0FF5E"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1109"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47B1A2DF"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1478"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04C22A3E"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1663"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27DB4F36"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2957"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237A976C"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1109"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310FC4AE"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2033"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44F914C3"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1663"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229E569B"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r>
      <w:tr w:rsidR="0076774A" w:rsidRPr="0076774A" w14:paraId="7E622C3E" w14:textId="77777777" w:rsidTr="0076774A">
        <w:trPr>
          <w:jc w:val="center"/>
        </w:trPr>
        <w:tc>
          <w:tcPr>
            <w:tcW w:w="924" w:type="dxa"/>
            <w:tcBorders>
              <w:top w:val="nil"/>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0DB0A79B"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2587"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4D1A8CCC"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1109"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0E983D63"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1478"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0177B930"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1663"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69081F15"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2957"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779D4EC1"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1109"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68E33D85"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2033"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70BBF772"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1663"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7610D256"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r>
      <w:tr w:rsidR="0076774A" w:rsidRPr="0076774A" w14:paraId="5A4B302E" w14:textId="77777777" w:rsidTr="0076774A">
        <w:trPr>
          <w:jc w:val="center"/>
        </w:trPr>
        <w:tc>
          <w:tcPr>
            <w:tcW w:w="7762" w:type="dxa"/>
            <w:gridSpan w:val="5"/>
            <w:tcBorders>
              <w:top w:val="nil"/>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1748423C"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2957"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4A21A714"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1109"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08137559"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2033"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6D898AF5"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c>
          <w:tcPr>
            <w:tcW w:w="1663" w:type="dxa"/>
            <w:tcBorders>
              <w:top w:val="nil"/>
              <w:left w:val="nil"/>
              <w:bottom w:val="single" w:sz="8" w:space="0" w:color="000000"/>
              <w:right w:val="single" w:sz="8" w:space="0" w:color="000000"/>
            </w:tcBorders>
            <w:shd w:val="clear" w:color="auto" w:fill="FFFFFF"/>
            <w:tcMar>
              <w:top w:w="0" w:type="dxa"/>
              <w:left w:w="185" w:type="dxa"/>
              <w:bottom w:w="0" w:type="dxa"/>
              <w:right w:w="185" w:type="dxa"/>
            </w:tcMar>
            <w:hideMark/>
          </w:tcPr>
          <w:p w14:paraId="50A4B89D"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r>
      <w:tr w:rsidR="0076774A" w:rsidRPr="0076774A" w14:paraId="1B19996F" w14:textId="77777777" w:rsidTr="0076774A">
        <w:trPr>
          <w:jc w:val="center"/>
        </w:trPr>
        <w:tc>
          <w:tcPr>
            <w:tcW w:w="15523" w:type="dxa"/>
            <w:gridSpan w:val="9"/>
            <w:tcBorders>
              <w:top w:val="nil"/>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11844A0D"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Срок полномочий ______________замещения муниципальной должности</w:t>
            </w:r>
            <w:r w:rsidRPr="0076774A">
              <w:rPr>
                <w:rFonts w:ascii="Times New Roman" w:eastAsia="Times New Roman" w:hAnsi="Times New Roman" w:cs="Times New Roman"/>
                <w:color w:val="212121"/>
                <w:kern w:val="0"/>
                <w:sz w:val="24"/>
                <w:szCs w:val="24"/>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br/>
              <w:t>Руководитель _____________ (_______________)</w:t>
            </w:r>
            <w:r w:rsidRPr="0076774A">
              <w:rPr>
                <w:rFonts w:ascii="Times New Roman" w:eastAsia="Times New Roman" w:hAnsi="Times New Roman" w:cs="Times New Roman"/>
                <w:color w:val="212121"/>
                <w:kern w:val="0"/>
                <w:sz w:val="24"/>
                <w:szCs w:val="24"/>
                <w:lang w:eastAsia="ru-RU"/>
                <w14:ligatures w14:val="none"/>
              </w:rPr>
              <w:br/>
              <w:t>(подпись) ( расшифровка)</w:t>
            </w:r>
            <w:r w:rsidRPr="0076774A">
              <w:rPr>
                <w:rFonts w:ascii="Times New Roman" w:eastAsia="Times New Roman" w:hAnsi="Times New Roman" w:cs="Times New Roman"/>
                <w:color w:val="212121"/>
                <w:kern w:val="0"/>
                <w:sz w:val="24"/>
                <w:szCs w:val="24"/>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br/>
              <w:t>М.П.</w:t>
            </w:r>
            <w:r w:rsidRPr="0076774A">
              <w:rPr>
                <w:rFonts w:ascii="Times New Roman" w:eastAsia="Times New Roman" w:hAnsi="Times New Roman" w:cs="Times New Roman"/>
                <w:color w:val="212121"/>
                <w:kern w:val="0"/>
                <w:sz w:val="24"/>
                <w:szCs w:val="24"/>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br/>
              <w:t>Работник </w:t>
            </w:r>
            <w:r w:rsidRPr="0076774A">
              <w:rPr>
                <w:rFonts w:ascii="Times New Roman" w:eastAsia="Times New Roman" w:hAnsi="Times New Roman" w:cs="Times New Roman"/>
                <w:color w:val="212121"/>
                <w:kern w:val="0"/>
                <w:sz w:val="24"/>
                <w:szCs w:val="24"/>
                <w:lang w:eastAsia="ru-RU"/>
                <w14:ligatures w14:val="none"/>
              </w:rPr>
              <w:br/>
              <w:t>кадровой службы _____________ (_______________)</w:t>
            </w:r>
            <w:r w:rsidRPr="0076774A">
              <w:rPr>
                <w:rFonts w:ascii="Times New Roman" w:eastAsia="Times New Roman" w:hAnsi="Times New Roman" w:cs="Times New Roman"/>
                <w:color w:val="212121"/>
                <w:kern w:val="0"/>
                <w:sz w:val="24"/>
                <w:szCs w:val="24"/>
                <w:lang w:eastAsia="ru-RU"/>
                <w14:ligatures w14:val="none"/>
              </w:rPr>
              <w:br/>
              <w:t>(подпись) ( расшифровка)</w:t>
            </w:r>
            <w:r w:rsidRPr="0076774A">
              <w:rPr>
                <w:rFonts w:ascii="Times New Roman" w:eastAsia="Times New Roman" w:hAnsi="Times New Roman" w:cs="Times New Roman"/>
                <w:color w:val="212121"/>
                <w:kern w:val="0"/>
                <w:sz w:val="24"/>
                <w:szCs w:val="24"/>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br/>
              <w:t>Дата выдачи_______________</w:t>
            </w:r>
          </w:p>
        </w:tc>
      </w:tr>
    </w:tbl>
    <w:p w14:paraId="5A9280EC"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4"/>
          <w:szCs w:val="24"/>
          <w:lang w:eastAsia="ru-RU"/>
          <w14:ligatures w14:val="none"/>
        </w:rPr>
      </w:pPr>
    </w:p>
    <w:p w14:paraId="6C70B061"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4"/>
          <w:szCs w:val="24"/>
          <w:lang w:eastAsia="ru-RU"/>
          <w14:ligatures w14:val="none"/>
        </w:rPr>
      </w:pPr>
    </w:p>
    <w:p w14:paraId="2D132183"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4"/>
          <w:szCs w:val="24"/>
          <w:lang w:eastAsia="ru-RU"/>
          <w14:ligatures w14:val="none"/>
        </w:rPr>
      </w:pPr>
    </w:p>
    <w:p w14:paraId="678E6829"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4"/>
          <w:szCs w:val="24"/>
          <w:lang w:eastAsia="ru-RU"/>
          <w14:ligatures w14:val="none"/>
        </w:rPr>
      </w:pPr>
    </w:p>
    <w:p w14:paraId="5034DF9C"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4"/>
          <w:szCs w:val="24"/>
          <w:lang w:eastAsia="ru-RU"/>
          <w14:ligatures w14:val="none"/>
        </w:rPr>
      </w:pPr>
    </w:p>
    <w:p w14:paraId="3BDD72D2"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4"/>
          <w:szCs w:val="24"/>
          <w:lang w:eastAsia="ru-RU"/>
          <w14:ligatures w14:val="none"/>
        </w:rPr>
      </w:pPr>
    </w:p>
    <w:p w14:paraId="1B37A5F7"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4"/>
          <w:szCs w:val="24"/>
          <w:lang w:eastAsia="ru-RU"/>
          <w14:ligatures w14:val="none"/>
        </w:rPr>
      </w:pPr>
    </w:p>
    <w:p w14:paraId="6B6B2F73"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4"/>
          <w:szCs w:val="24"/>
          <w:lang w:eastAsia="ru-RU"/>
          <w14:ligatures w14:val="none"/>
        </w:rPr>
      </w:pPr>
    </w:p>
    <w:p w14:paraId="7A57F5AF" w14:textId="77777777" w:rsid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4"/>
          <w:szCs w:val="24"/>
          <w:lang w:eastAsia="ru-RU"/>
          <w14:ligatures w14:val="none"/>
        </w:rPr>
      </w:pPr>
    </w:p>
    <w:p w14:paraId="40200074" w14:textId="0A084551" w:rsidR="0076774A" w:rsidRP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lastRenderedPageBreak/>
        <w:t>Приложение № 4</w:t>
      </w:r>
      <w:r w:rsidRPr="0076774A">
        <w:rPr>
          <w:rFonts w:ascii="Times New Roman" w:eastAsia="Times New Roman" w:hAnsi="Times New Roman" w:cs="Times New Roman"/>
          <w:color w:val="212121"/>
          <w:kern w:val="0"/>
          <w:sz w:val="21"/>
          <w:szCs w:val="21"/>
          <w:lang w:eastAsia="ru-RU"/>
          <w14:ligatures w14:val="none"/>
        </w:rPr>
        <w:br/>
        <w:t> </w:t>
      </w: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335"/>
      </w:tblGrid>
      <w:tr w:rsidR="0076774A" w:rsidRPr="0076774A" w14:paraId="6CADCB3B" w14:textId="77777777" w:rsidTr="0076774A">
        <w:trPr>
          <w:trHeight w:val="12"/>
          <w:jc w:val="center"/>
        </w:trPr>
        <w:tc>
          <w:tcPr>
            <w:tcW w:w="15708" w:type="dxa"/>
            <w:shd w:val="clear" w:color="auto" w:fill="FFFFFF"/>
            <w:tcMar>
              <w:top w:w="0" w:type="dxa"/>
              <w:left w:w="0" w:type="dxa"/>
              <w:bottom w:w="0" w:type="dxa"/>
              <w:right w:w="0" w:type="dxa"/>
            </w:tcMar>
            <w:hideMark/>
          </w:tcPr>
          <w:p w14:paraId="26BE46C5" w14:textId="77777777" w:rsidR="0076774A" w:rsidRPr="0076774A" w:rsidRDefault="0076774A" w:rsidP="0076774A">
            <w:pPr>
              <w:spacing w:after="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t> </w:t>
            </w:r>
          </w:p>
        </w:tc>
      </w:tr>
      <w:tr w:rsidR="0076774A" w:rsidRPr="0076774A" w14:paraId="25B4E907" w14:textId="77777777" w:rsidTr="0076774A">
        <w:trPr>
          <w:jc w:val="center"/>
        </w:trPr>
        <w:tc>
          <w:tcPr>
            <w:tcW w:w="15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85" w:type="dxa"/>
              <w:bottom w:w="0" w:type="dxa"/>
              <w:right w:w="185" w:type="dxa"/>
            </w:tcMar>
            <w:hideMark/>
          </w:tcPr>
          <w:p w14:paraId="625A8434" w14:textId="77777777" w:rsidR="0076774A" w:rsidRPr="0076774A" w:rsidRDefault="0076774A" w:rsidP="0076774A">
            <w:pPr>
              <w:spacing w:after="200" w:line="240" w:lineRule="auto"/>
              <w:jc w:val="center"/>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Кобринское сельское поселение</w:t>
            </w:r>
            <w:r w:rsidRPr="0076774A">
              <w:rPr>
                <w:rFonts w:ascii="Times New Roman" w:eastAsia="Times New Roman" w:hAnsi="Times New Roman" w:cs="Times New Roman"/>
                <w:color w:val="212121"/>
                <w:kern w:val="0"/>
                <w:sz w:val="24"/>
                <w:szCs w:val="24"/>
                <w:lang w:eastAsia="ru-RU"/>
                <w14:ligatures w14:val="none"/>
              </w:rPr>
              <w:br/>
              <w:t>Комиссия по назначению пенсии за выслугу лет</w:t>
            </w:r>
            <w:r w:rsidRPr="0076774A">
              <w:rPr>
                <w:rFonts w:ascii="Times New Roman" w:eastAsia="Times New Roman" w:hAnsi="Times New Roman" w:cs="Times New Roman"/>
                <w:color w:val="212121"/>
                <w:kern w:val="0"/>
                <w:sz w:val="24"/>
                <w:szCs w:val="24"/>
                <w:lang w:eastAsia="ru-RU"/>
                <w14:ligatures w14:val="none"/>
              </w:rPr>
              <w:br/>
              <w:t>Решение</w:t>
            </w:r>
            <w:r w:rsidRPr="0076774A">
              <w:rPr>
                <w:rFonts w:ascii="Times New Roman" w:eastAsia="Times New Roman" w:hAnsi="Times New Roman" w:cs="Times New Roman"/>
                <w:color w:val="212121"/>
                <w:kern w:val="0"/>
                <w:sz w:val="24"/>
                <w:szCs w:val="24"/>
                <w:lang w:eastAsia="ru-RU"/>
                <w14:ligatures w14:val="none"/>
              </w:rPr>
              <w:br/>
              <w:t>От____________ 20____№______</w:t>
            </w:r>
            <w:r w:rsidRPr="0076774A">
              <w:rPr>
                <w:rFonts w:ascii="Times New Roman" w:eastAsia="Times New Roman" w:hAnsi="Times New Roman" w:cs="Times New Roman"/>
                <w:color w:val="212121"/>
                <w:kern w:val="0"/>
                <w:sz w:val="24"/>
                <w:szCs w:val="24"/>
                <w:lang w:eastAsia="ru-RU"/>
                <w14:ligatures w14:val="none"/>
              </w:rPr>
              <w:br/>
              <w:t>О пенсии за выслугу лет</w:t>
            </w:r>
            <w:r w:rsidRPr="0076774A">
              <w:rPr>
                <w:rFonts w:ascii="Times New Roman" w:eastAsia="Times New Roman" w:hAnsi="Times New Roman" w:cs="Times New Roman"/>
                <w:color w:val="212121"/>
                <w:kern w:val="0"/>
                <w:sz w:val="24"/>
                <w:szCs w:val="24"/>
                <w:lang w:eastAsia="ru-RU"/>
                <w14:ligatures w14:val="none"/>
              </w:rPr>
              <w:br/>
              <w:t>______________________</w:t>
            </w:r>
            <w:r w:rsidRPr="0076774A">
              <w:rPr>
                <w:rFonts w:ascii="Times New Roman" w:eastAsia="Times New Roman" w:hAnsi="Times New Roman" w:cs="Times New Roman"/>
                <w:color w:val="212121"/>
                <w:kern w:val="0"/>
                <w:sz w:val="24"/>
                <w:szCs w:val="24"/>
                <w:lang w:eastAsia="ru-RU"/>
                <w14:ligatures w14:val="none"/>
              </w:rPr>
              <w:br/>
              <w:t>(фамилия, имя, отчество)</w:t>
            </w:r>
          </w:p>
          <w:p w14:paraId="458E9CC7" w14:textId="77777777" w:rsidR="0076774A" w:rsidRPr="0076774A" w:rsidRDefault="0076774A" w:rsidP="0076774A">
            <w:pPr>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br/>
            </w:r>
            <w:r w:rsidRPr="0076774A">
              <w:rPr>
                <w:rFonts w:ascii="Times New Roman" w:eastAsia="Times New Roman" w:hAnsi="Times New Roman" w:cs="Times New Roman"/>
                <w:color w:val="212121"/>
                <w:kern w:val="0"/>
                <w:sz w:val="21"/>
                <w:szCs w:val="21"/>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t>В соответствии с Законом Кировской области от 08.07.2008 № 257-30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Положением о статусе депутата, члена выборного органа местного самоуправления, выборного должностного лица местного самоуправления муниципального образования Кобринское сельское поселение Нагорского района Кировской области, утвержденным решением Кобринской сельской Думы от 24.07.2012 № 34/6, и Положением о порядке обращения за доплатой к пенсии, назначения и выплаты доплаты к пенсии лицам, замещавшим муниципальные должности Кобринского сельского поселения,  утвержденным решением Кобринской сельской Думы от № , комиссия решила:</w:t>
            </w:r>
          </w:p>
          <w:p w14:paraId="0B2148A0" w14:textId="77777777" w:rsidR="0076774A" w:rsidRPr="0076774A" w:rsidRDefault="0076774A" w:rsidP="0076774A">
            <w:pPr>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1. Назначить ежемесячную доплату к пенсии</w:t>
            </w:r>
          </w:p>
          <w:p w14:paraId="16EBDCCC" w14:textId="77777777" w:rsidR="0076774A" w:rsidRPr="0076774A" w:rsidRDefault="0076774A" w:rsidP="0076774A">
            <w:pPr>
              <w:spacing w:after="200" w:line="240" w:lineRule="auto"/>
              <w:jc w:val="both"/>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гр.________________________________________________________________________</w:t>
            </w:r>
          </w:p>
          <w:p w14:paraId="71823A33"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(фамилия, имя, отчество) </w:t>
            </w:r>
            <w:r w:rsidRPr="0076774A">
              <w:rPr>
                <w:rFonts w:ascii="Times New Roman" w:eastAsia="Times New Roman" w:hAnsi="Times New Roman" w:cs="Times New Roman"/>
                <w:color w:val="212121"/>
                <w:kern w:val="0"/>
                <w:sz w:val="24"/>
                <w:szCs w:val="24"/>
                <w:lang w:eastAsia="ru-RU"/>
                <w14:ligatures w14:val="none"/>
              </w:rPr>
              <w:br/>
              <w:t>замещавшему муниципальную должность _____________________________________________</w:t>
            </w:r>
          </w:p>
          <w:p w14:paraId="2BFFAA4B"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 (наименование должности) </w:t>
            </w:r>
            <w:r w:rsidRPr="0076774A">
              <w:rPr>
                <w:rFonts w:ascii="Times New Roman" w:eastAsia="Times New Roman" w:hAnsi="Times New Roman" w:cs="Times New Roman"/>
                <w:color w:val="212121"/>
                <w:kern w:val="0"/>
                <w:sz w:val="24"/>
                <w:szCs w:val="24"/>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br/>
              <w:t>с_______________20__г в </w:t>
            </w:r>
            <w:proofErr w:type="spellStart"/>
            <w:r w:rsidRPr="0076774A">
              <w:rPr>
                <w:rFonts w:ascii="Times New Roman" w:eastAsia="Times New Roman" w:hAnsi="Times New Roman" w:cs="Times New Roman"/>
                <w:color w:val="212121"/>
                <w:kern w:val="0"/>
                <w:sz w:val="24"/>
                <w:szCs w:val="24"/>
                <w:lang w:eastAsia="ru-RU"/>
                <w14:ligatures w14:val="none"/>
              </w:rPr>
              <w:t>сумме__________рублей_____копеек</w:t>
            </w:r>
            <w:proofErr w:type="spellEnd"/>
            <w:r w:rsidRPr="0076774A">
              <w:rPr>
                <w:rFonts w:ascii="Times New Roman" w:eastAsia="Times New Roman" w:hAnsi="Times New Roman" w:cs="Times New Roman"/>
                <w:color w:val="212121"/>
                <w:kern w:val="0"/>
                <w:sz w:val="24"/>
                <w:szCs w:val="24"/>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br/>
              <w:t>__________________________________________________________________________</w:t>
            </w:r>
          </w:p>
          <w:p w14:paraId="0A34CB27"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(сумма прописью) </w:t>
            </w:r>
            <w:r w:rsidRPr="0076774A">
              <w:rPr>
                <w:rFonts w:ascii="Times New Roman" w:eastAsia="Times New Roman" w:hAnsi="Times New Roman" w:cs="Times New Roman"/>
                <w:color w:val="212121"/>
                <w:kern w:val="0"/>
                <w:sz w:val="24"/>
                <w:szCs w:val="24"/>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br/>
              <w:t>Расчет доплаты к пенсии:</w:t>
            </w:r>
            <w:r w:rsidRPr="0076774A">
              <w:rPr>
                <w:rFonts w:ascii="Times New Roman" w:eastAsia="Times New Roman" w:hAnsi="Times New Roman" w:cs="Times New Roman"/>
                <w:color w:val="212121"/>
                <w:kern w:val="0"/>
                <w:sz w:val="24"/>
                <w:szCs w:val="24"/>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br/>
              <w:t xml:space="preserve">1.Ежемесячное денежное содержание по замещаемой муниципальной должности на день обращения за доплатой к пенсии,_________ </w:t>
            </w:r>
            <w:proofErr w:type="spellStart"/>
            <w:r w:rsidRPr="0076774A">
              <w:rPr>
                <w:rFonts w:ascii="Times New Roman" w:eastAsia="Times New Roman" w:hAnsi="Times New Roman" w:cs="Times New Roman"/>
                <w:color w:val="212121"/>
                <w:kern w:val="0"/>
                <w:sz w:val="24"/>
                <w:szCs w:val="24"/>
                <w:lang w:eastAsia="ru-RU"/>
                <w14:ligatures w14:val="none"/>
              </w:rPr>
              <w:t>рублей_____копеек</w:t>
            </w:r>
            <w:proofErr w:type="spellEnd"/>
            <w:r w:rsidRPr="0076774A">
              <w:rPr>
                <w:rFonts w:ascii="Times New Roman" w:eastAsia="Times New Roman" w:hAnsi="Times New Roman" w:cs="Times New Roman"/>
                <w:color w:val="212121"/>
                <w:kern w:val="0"/>
                <w:sz w:val="24"/>
                <w:szCs w:val="24"/>
                <w:lang w:eastAsia="ru-RU"/>
                <w14:ligatures w14:val="none"/>
              </w:rPr>
              <w:t>.</w:t>
            </w:r>
            <w:r w:rsidRPr="0076774A">
              <w:rPr>
                <w:rFonts w:ascii="Times New Roman" w:eastAsia="Times New Roman" w:hAnsi="Times New Roman" w:cs="Times New Roman"/>
                <w:color w:val="212121"/>
                <w:kern w:val="0"/>
                <w:sz w:val="24"/>
                <w:szCs w:val="24"/>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br/>
              <w:t>2.Срок замещения муниципальной должности ______срок полномочий, что составляет____%.</w:t>
            </w:r>
            <w:r w:rsidRPr="0076774A">
              <w:rPr>
                <w:rFonts w:ascii="Times New Roman" w:eastAsia="Times New Roman" w:hAnsi="Times New Roman" w:cs="Times New Roman"/>
                <w:color w:val="212121"/>
                <w:kern w:val="0"/>
                <w:sz w:val="24"/>
                <w:szCs w:val="24"/>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br/>
              <w:t xml:space="preserve">3.Стаж муниципальной </w:t>
            </w:r>
            <w:proofErr w:type="spellStart"/>
            <w:r w:rsidRPr="0076774A">
              <w:rPr>
                <w:rFonts w:ascii="Times New Roman" w:eastAsia="Times New Roman" w:hAnsi="Times New Roman" w:cs="Times New Roman"/>
                <w:color w:val="212121"/>
                <w:kern w:val="0"/>
                <w:sz w:val="24"/>
                <w:szCs w:val="24"/>
                <w:lang w:eastAsia="ru-RU"/>
                <w14:ligatures w14:val="none"/>
              </w:rPr>
              <w:t>службы____лет______месяцев_____дней</w:t>
            </w:r>
            <w:proofErr w:type="spellEnd"/>
            <w:r w:rsidRPr="0076774A">
              <w:rPr>
                <w:rFonts w:ascii="Times New Roman" w:eastAsia="Times New Roman" w:hAnsi="Times New Roman" w:cs="Times New Roman"/>
                <w:color w:val="212121"/>
                <w:kern w:val="0"/>
                <w:sz w:val="24"/>
                <w:szCs w:val="24"/>
                <w:lang w:eastAsia="ru-RU"/>
                <w14:ligatures w14:val="none"/>
              </w:rPr>
              <w:t>, что составляет_____%.</w:t>
            </w:r>
            <w:r w:rsidRPr="0076774A">
              <w:rPr>
                <w:rFonts w:ascii="Times New Roman" w:eastAsia="Times New Roman" w:hAnsi="Times New Roman" w:cs="Times New Roman"/>
                <w:color w:val="212121"/>
                <w:kern w:val="0"/>
                <w:sz w:val="24"/>
                <w:szCs w:val="24"/>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lastRenderedPageBreak/>
              <w:t xml:space="preserve">4.Общий размер доплаты к пенсии _____% денежного содержания, что </w:t>
            </w:r>
            <w:proofErr w:type="spellStart"/>
            <w:r w:rsidRPr="0076774A">
              <w:rPr>
                <w:rFonts w:ascii="Times New Roman" w:eastAsia="Times New Roman" w:hAnsi="Times New Roman" w:cs="Times New Roman"/>
                <w:color w:val="212121"/>
                <w:kern w:val="0"/>
                <w:sz w:val="24"/>
                <w:szCs w:val="24"/>
                <w:lang w:eastAsia="ru-RU"/>
                <w14:ligatures w14:val="none"/>
              </w:rPr>
              <w:t>составляет_______рублей______копеек</w:t>
            </w:r>
            <w:proofErr w:type="spellEnd"/>
            <w:r w:rsidRPr="0076774A">
              <w:rPr>
                <w:rFonts w:ascii="Times New Roman" w:eastAsia="Times New Roman" w:hAnsi="Times New Roman" w:cs="Times New Roman"/>
                <w:color w:val="212121"/>
                <w:kern w:val="0"/>
                <w:sz w:val="24"/>
                <w:szCs w:val="24"/>
                <w:lang w:eastAsia="ru-RU"/>
                <w14:ligatures w14:val="none"/>
              </w:rPr>
              <w:t>..</w:t>
            </w:r>
          </w:p>
          <w:p w14:paraId="26624AB8"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br/>
            </w:r>
            <w:r w:rsidRPr="0076774A">
              <w:rPr>
                <w:rFonts w:ascii="Times New Roman" w:eastAsia="Times New Roman" w:hAnsi="Times New Roman" w:cs="Times New Roman"/>
                <w:color w:val="212121"/>
                <w:kern w:val="0"/>
                <w:sz w:val="24"/>
                <w:szCs w:val="24"/>
                <w:lang w:eastAsia="ru-RU"/>
                <w14:ligatures w14:val="none"/>
              </w:rPr>
              <w:t>1. Отказать (прекратить, приостановить, возобновить) выплату доплаты к пенсии</w:t>
            </w:r>
            <w:r w:rsidRPr="0076774A">
              <w:rPr>
                <w:rFonts w:ascii="Times New Roman" w:eastAsia="Times New Roman" w:hAnsi="Times New Roman" w:cs="Times New Roman"/>
                <w:color w:val="212121"/>
                <w:kern w:val="0"/>
                <w:sz w:val="24"/>
                <w:szCs w:val="24"/>
                <w:lang w:eastAsia="ru-RU"/>
                <w14:ligatures w14:val="none"/>
              </w:rPr>
              <w:br/>
              <w:t>гр.________________________________________________________________________</w:t>
            </w:r>
            <w:r w:rsidRPr="0076774A">
              <w:rPr>
                <w:rFonts w:ascii="Times New Roman" w:eastAsia="Times New Roman" w:hAnsi="Times New Roman" w:cs="Times New Roman"/>
                <w:color w:val="212121"/>
                <w:kern w:val="0"/>
                <w:sz w:val="24"/>
                <w:szCs w:val="24"/>
                <w:lang w:eastAsia="ru-RU"/>
                <w14:ligatures w14:val="none"/>
              </w:rPr>
              <w:br/>
              <w:t>(фамилия, имя, отчество) </w:t>
            </w:r>
            <w:r w:rsidRPr="0076774A">
              <w:rPr>
                <w:rFonts w:ascii="Times New Roman" w:eastAsia="Times New Roman" w:hAnsi="Times New Roman" w:cs="Times New Roman"/>
                <w:color w:val="212121"/>
                <w:kern w:val="0"/>
                <w:sz w:val="24"/>
                <w:szCs w:val="24"/>
                <w:lang w:eastAsia="ru-RU"/>
                <w14:ligatures w14:val="none"/>
              </w:rPr>
              <w:br/>
              <w:t>с_______________20__г </w:t>
            </w:r>
          </w:p>
          <w:p w14:paraId="23D94D7C"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в связи______________________________________________________</w:t>
            </w:r>
            <w:r w:rsidRPr="0076774A">
              <w:rPr>
                <w:rFonts w:ascii="Times New Roman" w:eastAsia="Times New Roman" w:hAnsi="Times New Roman" w:cs="Times New Roman"/>
                <w:color w:val="212121"/>
                <w:kern w:val="0"/>
                <w:sz w:val="24"/>
                <w:szCs w:val="24"/>
                <w:lang w:eastAsia="ru-RU"/>
                <w14:ligatures w14:val="none"/>
              </w:rPr>
              <w:br/>
              <w:t>(указать причину)</w:t>
            </w:r>
            <w:r w:rsidRPr="0076774A">
              <w:rPr>
                <w:rFonts w:ascii="Times New Roman" w:eastAsia="Times New Roman" w:hAnsi="Times New Roman" w:cs="Times New Roman"/>
                <w:color w:val="212121"/>
                <w:kern w:val="0"/>
                <w:sz w:val="24"/>
                <w:szCs w:val="24"/>
                <w:lang w:eastAsia="ru-RU"/>
                <w14:ligatures w14:val="none"/>
              </w:rPr>
              <w:br/>
              <w:t>__________________________________________________________________________Председатель комиссии:</w:t>
            </w:r>
            <w:r w:rsidRPr="0076774A">
              <w:rPr>
                <w:rFonts w:ascii="Times New Roman" w:eastAsia="Times New Roman" w:hAnsi="Times New Roman" w:cs="Times New Roman"/>
                <w:color w:val="212121"/>
                <w:kern w:val="0"/>
                <w:sz w:val="24"/>
                <w:szCs w:val="24"/>
                <w:lang w:eastAsia="ru-RU"/>
                <w14:ligatures w14:val="none"/>
              </w:rPr>
              <w:br/>
              <w:t>Заместитель председателя комиссии:</w:t>
            </w:r>
            <w:r w:rsidRPr="0076774A">
              <w:rPr>
                <w:rFonts w:ascii="Times New Roman" w:eastAsia="Times New Roman" w:hAnsi="Times New Roman" w:cs="Times New Roman"/>
                <w:color w:val="212121"/>
                <w:kern w:val="0"/>
                <w:sz w:val="24"/>
                <w:szCs w:val="24"/>
                <w:lang w:eastAsia="ru-RU"/>
                <w14:ligatures w14:val="none"/>
              </w:rPr>
              <w:br/>
              <w:t>Секретарь комиссии:</w:t>
            </w:r>
          </w:p>
          <w:p w14:paraId="627E6350" w14:textId="77777777" w:rsidR="0076774A" w:rsidRPr="0076774A" w:rsidRDefault="0076774A" w:rsidP="0076774A">
            <w:pPr>
              <w:spacing w:after="200" w:line="240" w:lineRule="auto"/>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4"/>
                <w:szCs w:val="24"/>
                <w:lang w:eastAsia="ru-RU"/>
                <w14:ligatures w14:val="none"/>
              </w:rPr>
              <w:t>Члены комиссии:</w:t>
            </w:r>
          </w:p>
        </w:tc>
      </w:tr>
    </w:tbl>
    <w:p w14:paraId="285C79C7" w14:textId="77777777" w:rsidR="0076774A" w:rsidRPr="0076774A" w:rsidRDefault="0076774A" w:rsidP="0076774A">
      <w:pPr>
        <w:shd w:val="clear" w:color="auto" w:fill="FFFFFF"/>
        <w:spacing w:after="200" w:line="240" w:lineRule="auto"/>
        <w:jc w:val="right"/>
        <w:rPr>
          <w:rFonts w:ascii="Times New Roman" w:eastAsia="Times New Roman" w:hAnsi="Times New Roman" w:cs="Times New Roman"/>
          <w:color w:val="212121"/>
          <w:kern w:val="0"/>
          <w:sz w:val="21"/>
          <w:szCs w:val="21"/>
          <w:lang w:eastAsia="ru-RU"/>
          <w14:ligatures w14:val="none"/>
        </w:rPr>
      </w:pPr>
      <w:r w:rsidRPr="0076774A">
        <w:rPr>
          <w:rFonts w:ascii="Times New Roman" w:eastAsia="Times New Roman" w:hAnsi="Times New Roman" w:cs="Times New Roman"/>
          <w:color w:val="212121"/>
          <w:kern w:val="0"/>
          <w:sz w:val="21"/>
          <w:szCs w:val="21"/>
          <w:lang w:eastAsia="ru-RU"/>
          <w14:ligatures w14:val="none"/>
        </w:rPr>
        <w:lastRenderedPageBreak/>
        <w:t> </w:t>
      </w:r>
    </w:p>
    <w:p w14:paraId="3B1679CF" w14:textId="77777777" w:rsidR="00BB561D" w:rsidRDefault="00BB561D"/>
    <w:sectPr w:rsidR="00BB5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4A"/>
    <w:rsid w:val="0076774A"/>
    <w:rsid w:val="00BB5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E73E"/>
  <w15:chartTrackingRefBased/>
  <w15:docId w15:val="{2D55FEF9-38EC-4F8C-8CDE-FE79C035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774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76774A"/>
    <w:rPr>
      <w:color w:val="0000FF"/>
      <w:u w:val="single"/>
    </w:rPr>
  </w:style>
  <w:style w:type="paragraph" w:customStyle="1" w:styleId="consplusnormal">
    <w:name w:val="consplusnormal"/>
    <w:basedOn w:val="a"/>
    <w:rsid w:val="0076774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No Spacing"/>
    <w:basedOn w:val="a"/>
    <w:uiPriority w:val="1"/>
    <w:qFormat/>
    <w:rsid w:val="0076774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45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730198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73019817" TargetMode="External"/><Relationship Id="rId5" Type="http://schemas.openxmlformats.org/officeDocument/2006/relationships/hyperlink" Target="http://docs.cntd.ru/document/973019817" TargetMode="External"/><Relationship Id="rId4" Type="http://schemas.openxmlformats.org/officeDocument/2006/relationships/hyperlink" Target="http://docs.cntd.ru/document/97301981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3181</Words>
  <Characters>18138</Characters>
  <Application>Microsoft Office Word</Application>
  <DocSecurity>0</DocSecurity>
  <Lines>151</Lines>
  <Paragraphs>42</Paragraphs>
  <ScaleCrop>false</ScaleCrop>
  <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Чешуина Диана Сергеевна</dc:creator>
  <cp:keywords/>
  <dc:description/>
  <cp:lastModifiedBy>Чешуина Диана Сергеевна</cp:lastModifiedBy>
  <cp:revision>1</cp:revision>
  <dcterms:created xsi:type="dcterms:W3CDTF">2024-01-27T10:10:00Z</dcterms:created>
  <dcterms:modified xsi:type="dcterms:W3CDTF">2024-01-27T10:12:00Z</dcterms:modified>
</cp:coreProperties>
</file>