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КИРОВСКАЯ ОБЛАСТЬ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НАГОРСКИЙ РАЙОН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КОБРИНСКАЯ СЕЛЬСКАЯ  ДУМА</w:t>
      </w:r>
      <w:bookmarkStart w:id="0" w:name="_GoBack"/>
      <w:bookmarkEnd w:id="0"/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ТРЕТЬЕГО СОЗЫВА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5ECB" w:rsidRPr="007F665F" w:rsidRDefault="00925ECB" w:rsidP="00925ECB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F665F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925ECB" w:rsidRPr="0022412B" w:rsidRDefault="00BF54FD" w:rsidP="00925ECB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13.04</w:t>
      </w:r>
      <w:r w:rsidR="00925ECB" w:rsidRPr="0022412B">
        <w:rPr>
          <w:rFonts w:ascii="Times New Roman" w:eastAsia="Times New Roman" w:hAnsi="Times New Roman"/>
          <w:sz w:val="28"/>
          <w:szCs w:val="28"/>
          <w:lang w:eastAsia="ru-RU"/>
        </w:rPr>
        <w:t xml:space="preserve">.2016                                                             </w:t>
      </w:r>
      <w:r w:rsidR="00925E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925ECB" w:rsidRPr="002241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925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34/3</w:t>
      </w:r>
    </w:p>
    <w:p w:rsidR="00925ECB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665F">
        <w:rPr>
          <w:rFonts w:ascii="Times New Roman" w:eastAsia="Times New Roman" w:hAnsi="Times New Roman"/>
          <w:sz w:val="28"/>
          <w:szCs w:val="28"/>
          <w:lang w:eastAsia="ru-RU"/>
        </w:rPr>
        <w:t>. Кобра</w:t>
      </w:r>
    </w:p>
    <w:p w:rsidR="00925ECB" w:rsidRPr="007F665F" w:rsidRDefault="00925ECB" w:rsidP="00925E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44B" w:rsidRDefault="00925ECB" w:rsidP="00925E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земельном налоге на территории муниципального образования Кобринского сельского поселения  Нагорского района Кировской области</w:t>
      </w:r>
    </w:p>
    <w:p w:rsidR="00E810A3" w:rsidRDefault="00E810A3" w:rsidP="00E810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Налоговым кодексом Российской Федерации Кобринская сельская Дума Нагорского района Кировской области решила:</w:t>
      </w:r>
    </w:p>
    <w:p w:rsidR="00E810A3" w:rsidRDefault="00E810A3" w:rsidP="00E810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земельном налоге на территории муниципального образования Кобринского сельского поселения Нагорского района Кировской области. Прилагается.</w:t>
      </w:r>
    </w:p>
    <w:p w:rsidR="00E810A3" w:rsidRDefault="00E810A3" w:rsidP="00E810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и Положение о земельном налоге опубликовать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3F0622" w:rsidRDefault="003F0622" w:rsidP="00E810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3F0622" w:rsidRDefault="003F0622" w:rsidP="003F062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Кобринской сельской Думы от 21.11.2005 № 2/4 «Об утверждении Положения о земельном налоге в Кобринском сельском поселении»;</w:t>
      </w:r>
    </w:p>
    <w:p w:rsidR="003F0622" w:rsidRDefault="003F0622" w:rsidP="003F062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Кобринской сельской Думы от 07.12.2010 № 23/7 «О внесении изменений в Положение «О земельном налоге в Кобринском сельском поселении», утвержденное решением Думы от 21.11.2005 № 2/4»;</w:t>
      </w:r>
    </w:p>
    <w:p w:rsidR="003F0622" w:rsidRDefault="003F0622" w:rsidP="003F062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Кобринской сельской Думы от 28.12.2010 № 24/1 «О внесении изменений в Положение «О земельном налоге в Кобринском сельском поселении», утвержденное решением Думы от 21.11.2005 № 2/4»;</w:t>
      </w:r>
    </w:p>
    <w:p w:rsidR="003F0622" w:rsidRDefault="003F0622" w:rsidP="003F062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Кобринской сельской Думы от 13.05.2011 № 25/1 «О внесении изменений в Положение «О земельном налоге в Кобринском сельском поселении», утвержденное решением Думы от 21.11.2005 № 2/4»;</w:t>
      </w:r>
    </w:p>
    <w:p w:rsidR="003F0622" w:rsidRDefault="003F0622" w:rsidP="003F062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Кобринской сельской Думы от 12.07.2011 № 26/1 «О внесении изменений в Положение «О земельном налоге в Кобринском сельском поселении», утвержденное решением Думы от 21.11.2005 № 2/4».</w:t>
      </w:r>
    </w:p>
    <w:p w:rsidR="003F0622" w:rsidRDefault="003F0622" w:rsidP="003F062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Кобринской сельской Думы от 01.07.2014 № 14/2 «О внесении изменений в Положение «О земельном налоге в Кобринском сельском поселении», утвержденное решением Думы от 21.11.2005 № 2/4».</w:t>
      </w:r>
    </w:p>
    <w:p w:rsidR="00B72CC7" w:rsidRDefault="00B72CC7" w:rsidP="00B72CC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Кобринской сельской Думы от 13.11.2014 № 19/5 «О внесении изменений в Положение «О земельном налоге в Кобринском сельском поселении», утвержденное решением Думы от 21.11.2005 № 2/4»;</w:t>
      </w:r>
    </w:p>
    <w:p w:rsidR="00B72CC7" w:rsidRDefault="00B72CC7" w:rsidP="00B72CC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Кобринской сельской Думы от 20.02.2015 № 22/2 «О внесении изменений в Положение «О земельном налоге в Кобринском сельском поселении», утвержденное решением Думы от 21.11.2005 № 2/4».</w:t>
      </w:r>
    </w:p>
    <w:p w:rsidR="00B72CC7" w:rsidRDefault="00B72CC7" w:rsidP="00B72CC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Кобринской сельской Думы от 02.06.2015 № 25/2 «О внесении изменений в Положение «О земельном налоге в Кобринском сельском поселении», утвержденное решением Думы от 21.11.2005 № 2/4»;</w:t>
      </w:r>
    </w:p>
    <w:p w:rsidR="00B72CC7" w:rsidRDefault="00B72CC7" w:rsidP="00B72CC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Кобринской сельской Думы от 12.11.2015 № 29/10 «О внесении изменений в Положение «О земельном налоге в Кобринском сельском поселении», утвержденное решением Думы от 21.11.2005 № 2/4»;</w:t>
      </w:r>
    </w:p>
    <w:p w:rsidR="00B72CC7" w:rsidRDefault="00B72CC7" w:rsidP="00B72CC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Кобринской сельской Думы от 23.03.2016 № 33/9 «О внесении изменений в Положение «О земельном налоге в Кобринском сельском поселении», утвержденное решением Думы от 21.11.2005 № 2/4».</w:t>
      </w:r>
    </w:p>
    <w:p w:rsidR="00B72CC7" w:rsidRDefault="00E434AB" w:rsidP="00B72C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1 июля 2016 года, но не ранее чем по истечении одного месяца со дня официального опубликования.</w:t>
      </w:r>
    </w:p>
    <w:p w:rsidR="00E434AB" w:rsidRDefault="00E434AB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34AB" w:rsidRDefault="00E434AB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34AB" w:rsidRDefault="00E434AB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34AB" w:rsidRDefault="00E434AB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34AB" w:rsidRDefault="00E434AB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Кобринского</w:t>
      </w:r>
    </w:p>
    <w:p w:rsidR="00E434AB" w:rsidRDefault="00E434AB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поселения:                                            В.С.Сабитов</w:t>
      </w:r>
    </w:p>
    <w:p w:rsidR="00E434AB" w:rsidRDefault="00E434AB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34AB" w:rsidRDefault="00E434AB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34AB" w:rsidRDefault="00E434AB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34AB" w:rsidRDefault="00E434AB" w:rsidP="00E434A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E434AB" w:rsidRDefault="00E434AB" w:rsidP="00E434A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</w:t>
      </w:r>
    </w:p>
    <w:p w:rsidR="00E434AB" w:rsidRDefault="00E434AB" w:rsidP="00E434A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Кобринской сельской Думы</w:t>
      </w:r>
    </w:p>
    <w:p w:rsidR="00E434AB" w:rsidRDefault="00E434AB" w:rsidP="00E434A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Нагорского района</w:t>
      </w:r>
    </w:p>
    <w:p w:rsidR="00E434AB" w:rsidRDefault="00E434AB" w:rsidP="00E434A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</w:t>
      </w:r>
    </w:p>
    <w:p w:rsidR="00B119D0" w:rsidRDefault="002876EA" w:rsidP="00E434A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13.04.2016 № 34/3</w:t>
      </w:r>
      <w:r w:rsidR="00B119D0">
        <w:rPr>
          <w:rFonts w:ascii="Times New Roman" w:hAnsi="Times New Roman"/>
          <w:sz w:val="28"/>
          <w:szCs w:val="28"/>
        </w:rPr>
        <w:t xml:space="preserve"> </w:t>
      </w:r>
    </w:p>
    <w:p w:rsidR="00B119D0" w:rsidRPr="00E10CAB" w:rsidRDefault="00B119D0" w:rsidP="00E434AB">
      <w:pPr>
        <w:spacing w:after="0"/>
        <w:jc w:val="right"/>
        <w:rPr>
          <w:rFonts w:ascii="Times New Roman" w:hAnsi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E10CAB">
        <w:rPr>
          <w:rFonts w:ascii="Times New Roman" w:hAnsi="Times New Roman"/>
          <w:color w:val="365F91" w:themeColor="accent1" w:themeShade="BF"/>
          <w:sz w:val="28"/>
          <w:szCs w:val="28"/>
        </w:rPr>
        <w:t>с изменениями от 31.10.2016 № 42/1;</w:t>
      </w:r>
    </w:p>
    <w:p w:rsidR="00E434AB" w:rsidRDefault="00B119D0" w:rsidP="00E434A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10CAB">
        <w:rPr>
          <w:rFonts w:ascii="Times New Roman" w:hAnsi="Times New Roman"/>
          <w:color w:val="365F91" w:themeColor="accent1" w:themeShade="BF"/>
          <w:sz w:val="28"/>
          <w:szCs w:val="28"/>
        </w:rPr>
        <w:t>От 15.03.2019 № 23/5; от 08.11.2019 № 32/4</w:t>
      </w:r>
      <w:r w:rsidR="00CF78F3" w:rsidRPr="00E10CAB">
        <w:rPr>
          <w:rFonts w:ascii="Times New Roman" w:hAnsi="Times New Roman"/>
          <w:color w:val="365F91" w:themeColor="accent1" w:themeShade="BF"/>
          <w:sz w:val="28"/>
          <w:szCs w:val="28"/>
        </w:rPr>
        <w:t>,от 05.03.2021 №48/</w:t>
      </w:r>
      <w:r w:rsidR="003B318C" w:rsidRPr="00E10CAB">
        <w:rPr>
          <w:rFonts w:ascii="Times New Roman" w:hAnsi="Times New Roman"/>
          <w:color w:val="365F91" w:themeColor="accent1" w:themeShade="BF"/>
          <w:sz w:val="28"/>
          <w:szCs w:val="28"/>
        </w:rPr>
        <w:t>,от 02.08.2021 №51/3</w:t>
      </w:r>
      <w:r w:rsidR="008E6B6E" w:rsidRPr="00E10CAB">
        <w:rPr>
          <w:rFonts w:ascii="Times New Roman" w:hAnsi="Times New Roman"/>
          <w:color w:val="365F91" w:themeColor="accent1" w:themeShade="BF"/>
          <w:sz w:val="28"/>
          <w:szCs w:val="28"/>
        </w:rPr>
        <w:t>,от 11.11.2021 №54/4</w:t>
      </w:r>
      <w:r w:rsidR="005B724E" w:rsidRPr="00E10CAB">
        <w:rPr>
          <w:rFonts w:ascii="Times New Roman" w:hAnsi="Times New Roman"/>
          <w:color w:val="365F91" w:themeColor="accent1" w:themeShade="BF"/>
          <w:sz w:val="28"/>
          <w:szCs w:val="28"/>
        </w:rPr>
        <w:t>,от 10.08.2022№62/5</w:t>
      </w:r>
      <w:r w:rsidR="00C875AD" w:rsidRPr="00E10CAB">
        <w:rPr>
          <w:rFonts w:ascii="Times New Roman" w:hAnsi="Times New Roman"/>
          <w:color w:val="365F91" w:themeColor="accent1" w:themeShade="BF"/>
          <w:sz w:val="28"/>
          <w:szCs w:val="28"/>
        </w:rPr>
        <w:t>,от 01.12.2022 №3/1</w:t>
      </w:r>
      <w:r w:rsidR="000348C5" w:rsidRPr="00E10CAB">
        <w:rPr>
          <w:rFonts w:ascii="Times New Roman" w:hAnsi="Times New Roman"/>
          <w:color w:val="365F91" w:themeColor="accent1" w:themeShade="BF"/>
          <w:sz w:val="28"/>
          <w:szCs w:val="28"/>
        </w:rPr>
        <w:t>,от 27.04.2023 №7/4</w:t>
      </w:r>
      <w:r w:rsidR="009737E9" w:rsidRPr="00E10CAB">
        <w:rPr>
          <w:rFonts w:ascii="Times New Roman" w:hAnsi="Times New Roman"/>
          <w:color w:val="365F91" w:themeColor="accent1" w:themeShade="BF"/>
          <w:sz w:val="28"/>
          <w:szCs w:val="28"/>
        </w:rPr>
        <w:t>,</w:t>
      </w:r>
      <w:r w:rsidR="00E05F29" w:rsidRPr="00E10CAB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от 10.06.2024 №18/2,</w:t>
      </w:r>
      <w:r w:rsidR="009737E9" w:rsidRPr="00E10CAB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от 16.10.2024 №22/1</w:t>
      </w:r>
      <w:r w:rsidR="00E10CAB" w:rsidRPr="00E10CAB">
        <w:rPr>
          <w:rFonts w:ascii="Times New Roman" w:hAnsi="Times New Roman"/>
          <w:color w:val="365F91" w:themeColor="accent1" w:themeShade="BF"/>
          <w:sz w:val="28"/>
          <w:szCs w:val="28"/>
        </w:rPr>
        <w:t>,от 26.11.2024     №24/3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E434AB" w:rsidRDefault="00E434AB" w:rsidP="00A453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53C5" w:rsidRPr="00A453C5" w:rsidRDefault="00A453C5" w:rsidP="00A453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53C5">
        <w:rPr>
          <w:rFonts w:ascii="Times New Roman" w:hAnsi="Times New Roman"/>
          <w:b/>
          <w:sz w:val="28"/>
          <w:szCs w:val="28"/>
        </w:rPr>
        <w:t>Положение</w:t>
      </w:r>
    </w:p>
    <w:p w:rsidR="00A453C5" w:rsidRPr="00A453C5" w:rsidRDefault="00A453C5" w:rsidP="00A453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53C5">
        <w:rPr>
          <w:rFonts w:ascii="Times New Roman" w:hAnsi="Times New Roman"/>
          <w:b/>
          <w:sz w:val="28"/>
          <w:szCs w:val="28"/>
        </w:rPr>
        <w:t>о земельном налоге на территории муниципального образования Кобринского сельского поселения Нагорского района</w:t>
      </w:r>
    </w:p>
    <w:p w:rsidR="00A453C5" w:rsidRPr="00A453C5" w:rsidRDefault="00A453C5" w:rsidP="00A453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53C5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453C5" w:rsidRDefault="00A453C5" w:rsidP="00B72CC7">
      <w:pPr>
        <w:pStyle w:val="a3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</w:p>
    <w:p w:rsidR="003F0622" w:rsidRDefault="00A453C5" w:rsidP="00A453C5">
      <w:pPr>
        <w:tabs>
          <w:tab w:val="left" w:pos="4155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453C5">
        <w:rPr>
          <w:rFonts w:ascii="Times New Roman" w:hAnsi="Times New Roman"/>
          <w:sz w:val="28"/>
          <w:szCs w:val="28"/>
        </w:rPr>
        <w:t>Общие положения</w:t>
      </w:r>
    </w:p>
    <w:p w:rsidR="003B318C" w:rsidRPr="003B318C" w:rsidRDefault="003B318C" w:rsidP="003B318C">
      <w:pPr>
        <w:tabs>
          <w:tab w:val="left" w:pos="415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3B318C">
        <w:rPr>
          <w:rFonts w:ascii="Times New Roman" w:hAnsi="Times New Roman"/>
          <w:sz w:val="28"/>
          <w:szCs w:val="28"/>
        </w:rPr>
        <w:t>1.1. Земельный налог (далее - налог) устанавливается, вводится в действие и прекращает действовать в соответствии с главой 31 Налогового кодекса Российской Федерации, решением Кобринской сельской Думы и обязателен к уплате на территории Кобринского сельского поселения Нагорского района Кировской области.</w:t>
      </w:r>
    </w:p>
    <w:p w:rsidR="003B318C" w:rsidRPr="003B318C" w:rsidRDefault="003B318C" w:rsidP="003B318C">
      <w:pPr>
        <w:tabs>
          <w:tab w:val="left" w:pos="415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3B318C">
        <w:rPr>
          <w:rFonts w:ascii="Times New Roman" w:hAnsi="Times New Roman"/>
          <w:sz w:val="28"/>
          <w:szCs w:val="28"/>
        </w:rPr>
        <w:t>1.2. Положением о земельном налоге на территории Кобринского сельского поселения Нагорского района Кировской области (далее - Положение) устанавливаются налоговые ставки в пределах, установленных главой 31 Налогового кодекса Российской Федерации. В отношении налогоплательщиков-организаций определяются также порядок уплаты налога. Также могут 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</w:p>
    <w:p w:rsidR="003B318C" w:rsidRDefault="003B318C" w:rsidP="003B318C">
      <w:pPr>
        <w:tabs>
          <w:tab w:val="left" w:pos="415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3B318C">
        <w:rPr>
          <w:rFonts w:ascii="Times New Roman" w:hAnsi="Times New Roman"/>
          <w:sz w:val="28"/>
          <w:szCs w:val="28"/>
        </w:rPr>
        <w:t xml:space="preserve">1.3. Налогоплательщиками налога (далее -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 Не признаются налогоплательщиками организации и физические лица в отношении земельных участков, находящихся у них на праве </w:t>
      </w:r>
      <w:r w:rsidRPr="003B318C">
        <w:rPr>
          <w:rFonts w:ascii="Times New Roman" w:hAnsi="Times New Roman"/>
          <w:sz w:val="28"/>
          <w:szCs w:val="28"/>
        </w:rPr>
        <w:lastRenderedPageBreak/>
        <w:t>безвозмездного пользования, в том числе праве безвозмездного срочного пользования, или переданных им по договору аренды».</w:t>
      </w:r>
    </w:p>
    <w:p w:rsidR="00617F9C" w:rsidRDefault="00617F9C" w:rsidP="00617F9C">
      <w:pPr>
        <w:tabs>
          <w:tab w:val="left" w:pos="4155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Налоговые ставки</w:t>
      </w:r>
    </w:p>
    <w:p w:rsidR="00617F9C" w:rsidRDefault="00617F9C" w:rsidP="00617F9C">
      <w:pPr>
        <w:tabs>
          <w:tab w:val="left" w:pos="415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B119D0">
        <w:rPr>
          <w:rFonts w:ascii="Times New Roman" w:hAnsi="Times New Roman"/>
          <w:sz w:val="28"/>
          <w:szCs w:val="28"/>
        </w:rPr>
        <w:t>Установить н</w:t>
      </w:r>
      <w:r>
        <w:rPr>
          <w:rFonts w:ascii="Times New Roman" w:hAnsi="Times New Roman"/>
          <w:sz w:val="28"/>
          <w:szCs w:val="28"/>
        </w:rPr>
        <w:t>алоговые ставки в следующих размерах:</w:t>
      </w:r>
    </w:p>
    <w:p w:rsidR="00E10CAB" w:rsidRPr="00E10CAB" w:rsidRDefault="00E10CAB" w:rsidP="00E10CAB">
      <w:pPr>
        <w:tabs>
          <w:tab w:val="left" w:pos="415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10CAB">
        <w:rPr>
          <w:rFonts w:ascii="Times New Roman" w:hAnsi="Times New Roman"/>
          <w:sz w:val="28"/>
          <w:szCs w:val="28"/>
        </w:rPr>
        <w:t>1) 0,3 процента в отношении земельных участков:</w:t>
      </w:r>
    </w:p>
    <w:p w:rsidR="00E10CAB" w:rsidRPr="00E10CAB" w:rsidRDefault="00E10CAB" w:rsidP="00E10CAB">
      <w:pPr>
        <w:tabs>
          <w:tab w:val="left" w:pos="415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10CAB">
        <w:rPr>
          <w:rFonts w:ascii="Times New Roman" w:hAnsi="Times New Roman"/>
          <w:sz w:val="28"/>
          <w:szCs w:val="28"/>
        </w:rPr>
        <w:t>- отнесенных к землям  сельскохозяйственного назначения или к землям в составе  зон сельскохозяйственного использования в населенных пунктах и используемых для сельскохозяйственного производства;</w:t>
      </w:r>
    </w:p>
    <w:p w:rsidR="00E10CAB" w:rsidRPr="00E10CAB" w:rsidRDefault="00E10CAB" w:rsidP="00E10CAB">
      <w:pPr>
        <w:tabs>
          <w:tab w:val="left" w:pos="415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0CAB">
        <w:rPr>
          <w:rFonts w:ascii="Times New Roman" w:hAnsi="Times New Roman"/>
          <w:sz w:val="28"/>
          <w:szCs w:val="28"/>
        </w:rPr>
        <w:t>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E10CAB">
        <w:rPr>
          <w:rFonts w:ascii="Times New Roman" w:hAnsi="Times New Roman"/>
          <w:sz w:val="28"/>
          <w:szCs w:val="28"/>
        </w:rPr>
        <w:t xml:space="preserve">, кадастровая стоимость </w:t>
      </w:r>
      <w:proofErr w:type="gramStart"/>
      <w:r w:rsidRPr="00E10CAB">
        <w:rPr>
          <w:rFonts w:ascii="Times New Roman" w:hAnsi="Times New Roman"/>
          <w:sz w:val="28"/>
          <w:szCs w:val="28"/>
        </w:rPr>
        <w:t>каждого</w:t>
      </w:r>
      <w:proofErr w:type="gramEnd"/>
      <w:r w:rsidRPr="00E10CAB">
        <w:rPr>
          <w:rFonts w:ascii="Times New Roman" w:hAnsi="Times New Roman"/>
          <w:sz w:val="28"/>
          <w:szCs w:val="28"/>
        </w:rPr>
        <w:t xml:space="preserve"> из которых превышает 300 миллионов рублей;</w:t>
      </w:r>
    </w:p>
    <w:p w:rsidR="00E10CAB" w:rsidRPr="00E10CAB" w:rsidRDefault="00E10CAB" w:rsidP="00E10CAB">
      <w:pPr>
        <w:tabs>
          <w:tab w:val="left" w:pos="415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10CAB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E10CAB">
        <w:rPr>
          <w:rFonts w:ascii="Times New Roman" w:hAnsi="Times New Roman"/>
          <w:sz w:val="28"/>
          <w:szCs w:val="28"/>
        </w:rPr>
        <w:t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E10C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0CAB">
        <w:rPr>
          <w:rFonts w:ascii="Times New Roman" w:hAnsi="Times New Roman"/>
          <w:sz w:val="28"/>
          <w:szCs w:val="28"/>
        </w:rPr>
        <w:t>каждого</w:t>
      </w:r>
      <w:proofErr w:type="gramEnd"/>
      <w:r w:rsidRPr="00E10CAB">
        <w:rPr>
          <w:rFonts w:ascii="Times New Roman" w:hAnsi="Times New Roman"/>
          <w:sz w:val="28"/>
          <w:szCs w:val="28"/>
        </w:rPr>
        <w:t xml:space="preserve"> из которых превышает 300 миллионов рублей;</w:t>
      </w:r>
    </w:p>
    <w:p w:rsidR="00E10CAB" w:rsidRPr="00E10CAB" w:rsidRDefault="00E10CAB" w:rsidP="00E10CAB">
      <w:pPr>
        <w:tabs>
          <w:tab w:val="left" w:pos="415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10CAB">
        <w:rPr>
          <w:rFonts w:ascii="Times New Roman" w:hAnsi="Times New Roman"/>
          <w:sz w:val="28"/>
          <w:szCs w:val="28"/>
        </w:rPr>
        <w:t xml:space="preserve">             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B724E" w:rsidRDefault="00E10CAB" w:rsidP="00E10CAB">
      <w:pPr>
        <w:tabs>
          <w:tab w:val="left" w:pos="415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10CAB">
        <w:rPr>
          <w:rFonts w:ascii="Times New Roman" w:hAnsi="Times New Roman"/>
          <w:sz w:val="28"/>
          <w:szCs w:val="28"/>
        </w:rPr>
        <w:t>2) 1,5 процента в отноше</w:t>
      </w:r>
      <w:r>
        <w:rPr>
          <w:rFonts w:ascii="Times New Roman" w:hAnsi="Times New Roman"/>
          <w:sz w:val="28"/>
          <w:szCs w:val="28"/>
        </w:rPr>
        <w:t>нии прочих земельных участков.</w:t>
      </w:r>
    </w:p>
    <w:p w:rsidR="00855F8F" w:rsidRDefault="00855F8F" w:rsidP="00855F8F">
      <w:pPr>
        <w:tabs>
          <w:tab w:val="left" w:pos="4155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Отчетный период</w:t>
      </w:r>
    </w:p>
    <w:p w:rsidR="00855F8F" w:rsidRDefault="00855F8F" w:rsidP="00855F8F">
      <w:pPr>
        <w:tabs>
          <w:tab w:val="left" w:pos="415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855F8F" w:rsidRDefault="00855F8F" w:rsidP="00855F8F">
      <w:pPr>
        <w:tabs>
          <w:tab w:val="left" w:pos="415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 Для налогоплательщиков-организаций, начисливших сумму налога за прошедший год менее 10тысяч рублей, отчетный период не устанавливается.</w:t>
      </w:r>
    </w:p>
    <w:p w:rsidR="00855F8F" w:rsidRDefault="00855F8F" w:rsidP="00855F8F">
      <w:pPr>
        <w:tabs>
          <w:tab w:val="left" w:pos="415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55F8F" w:rsidRDefault="00855F8F" w:rsidP="00855F8F">
      <w:pPr>
        <w:tabs>
          <w:tab w:val="left" w:pos="4155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4. Порядок и сроки уплаты налога и авансовых платежей по налогу</w:t>
      </w:r>
    </w:p>
    <w:p w:rsidR="003B318C" w:rsidRPr="003B318C" w:rsidRDefault="003B318C" w:rsidP="003B318C">
      <w:pPr>
        <w:tabs>
          <w:tab w:val="left" w:pos="415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B318C">
        <w:rPr>
          <w:rFonts w:ascii="Times New Roman" w:hAnsi="Times New Roman"/>
          <w:sz w:val="28"/>
          <w:szCs w:val="28"/>
        </w:rPr>
        <w:t>Порядок уплаты налога и авансовых платежей по налогу</w:t>
      </w:r>
    </w:p>
    <w:p w:rsidR="006359D8" w:rsidRDefault="003B318C" w:rsidP="003B318C">
      <w:pPr>
        <w:tabs>
          <w:tab w:val="left" w:pos="415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B318C">
        <w:rPr>
          <w:rFonts w:ascii="Times New Roman" w:hAnsi="Times New Roman"/>
          <w:sz w:val="28"/>
          <w:szCs w:val="28"/>
        </w:rPr>
        <w:t>Налог и авансовые платежи по налогу, подлежащие уплате за истекший налоговый (отчетный) период, подлежат уплате налогоплательщиками-организациями в сроки, установленные пунктом 1 статьи 397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A557F4" w:rsidRPr="00A557F4" w:rsidRDefault="00BF54FD" w:rsidP="003B318C">
      <w:pPr>
        <w:tabs>
          <w:tab w:val="left" w:pos="3855"/>
          <w:tab w:val="left" w:pos="4155"/>
          <w:tab w:val="center" w:pos="4857"/>
        </w:tabs>
        <w:spacing w:after="0"/>
        <w:ind w:left="360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59D8">
        <w:rPr>
          <w:rFonts w:ascii="Times New Roman" w:hAnsi="Times New Roman"/>
          <w:sz w:val="28"/>
          <w:szCs w:val="28"/>
        </w:rPr>
        <w:t xml:space="preserve">                      </w:t>
      </w:r>
      <w:r w:rsidR="00260B7C">
        <w:rPr>
          <w:rFonts w:ascii="Times New Roman" w:hAnsi="Times New Roman"/>
          <w:color w:val="C00000"/>
          <w:sz w:val="28"/>
          <w:szCs w:val="28"/>
        </w:rPr>
        <w:t xml:space="preserve">          </w:t>
      </w:r>
    </w:p>
    <w:p w:rsidR="00B4746E" w:rsidRDefault="00B4746E" w:rsidP="00B4746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746E" w:rsidRDefault="00BF54FD" w:rsidP="00BF54FD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4746E" w:rsidRPr="00BF54FD">
        <w:rPr>
          <w:rFonts w:ascii="Times New Roman" w:hAnsi="Times New Roman"/>
          <w:sz w:val="28"/>
          <w:szCs w:val="28"/>
        </w:rPr>
        <w:t>Освобождаются от уплаты земельного налога</w:t>
      </w:r>
    </w:p>
    <w:p w:rsidR="00C875AD" w:rsidRPr="00C875AD" w:rsidRDefault="00C875AD" w:rsidP="00C875A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875AD">
        <w:rPr>
          <w:rFonts w:ascii="Times New Roman" w:hAnsi="Times New Roman"/>
          <w:sz w:val="28"/>
          <w:szCs w:val="28"/>
        </w:rPr>
        <w:t>5.1. В размере 100 процентов:</w:t>
      </w:r>
    </w:p>
    <w:p w:rsidR="00C875AD" w:rsidRPr="00C875AD" w:rsidRDefault="00C875AD" w:rsidP="00C875A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875AD">
        <w:rPr>
          <w:rFonts w:ascii="Times New Roman" w:hAnsi="Times New Roman"/>
          <w:sz w:val="28"/>
          <w:szCs w:val="28"/>
        </w:rPr>
        <w:t>5.1.1.Налогоплательщики в соответствии со статьей 395 Налогового кодекса Российской Федерации.</w:t>
      </w:r>
    </w:p>
    <w:p w:rsidR="00C875AD" w:rsidRPr="00C875AD" w:rsidRDefault="00C875AD" w:rsidP="00C875A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875AD">
        <w:rPr>
          <w:rFonts w:ascii="Times New Roman" w:hAnsi="Times New Roman"/>
          <w:sz w:val="28"/>
          <w:szCs w:val="28"/>
        </w:rPr>
        <w:t>5.1.2.Органы законодательной (представительной) и исполнительной власт</w:t>
      </w:r>
      <w:proofErr w:type="gramStart"/>
      <w:r w:rsidRPr="00C875AD">
        <w:rPr>
          <w:rFonts w:ascii="Times New Roman" w:hAnsi="Times New Roman"/>
          <w:sz w:val="28"/>
          <w:szCs w:val="28"/>
        </w:rPr>
        <w:t>и-</w:t>
      </w:r>
      <w:proofErr w:type="gramEnd"/>
      <w:r w:rsidRPr="00C875AD">
        <w:rPr>
          <w:rFonts w:ascii="Times New Roman" w:hAnsi="Times New Roman"/>
          <w:sz w:val="28"/>
          <w:szCs w:val="28"/>
        </w:rPr>
        <w:t xml:space="preserve"> в отношении земельных участков, используемых ими для осуществления уставной деятельности.</w:t>
      </w:r>
    </w:p>
    <w:p w:rsidR="00C875AD" w:rsidRPr="00C875AD" w:rsidRDefault="00C875AD" w:rsidP="00C875A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875AD">
        <w:rPr>
          <w:rFonts w:ascii="Times New Roman" w:hAnsi="Times New Roman"/>
          <w:sz w:val="28"/>
          <w:szCs w:val="28"/>
        </w:rPr>
        <w:t>5.1.3.</w:t>
      </w:r>
      <w:r w:rsidR="009E1C5E" w:rsidRPr="009E1C5E">
        <w:t xml:space="preserve"> </w:t>
      </w:r>
      <w:r w:rsidR="009E1C5E" w:rsidRPr="009E1C5E">
        <w:rPr>
          <w:rFonts w:ascii="Times New Roman" w:hAnsi="Times New Roman"/>
          <w:sz w:val="28"/>
          <w:szCs w:val="28"/>
        </w:rPr>
        <w:t xml:space="preserve">.  Ветераны и инвалиды Великой Отечественной войны, а также ветеранов и инвалидов боевых действий  </w:t>
      </w:r>
      <w:proofErr w:type="gramStart"/>
      <w:r w:rsidR="009E1C5E" w:rsidRPr="009E1C5E">
        <w:rPr>
          <w:rFonts w:ascii="Times New Roman" w:hAnsi="Times New Roman"/>
          <w:sz w:val="28"/>
          <w:szCs w:val="28"/>
        </w:rPr>
        <w:t>-в</w:t>
      </w:r>
      <w:proofErr w:type="gramEnd"/>
      <w:r w:rsidR="009E1C5E" w:rsidRPr="009E1C5E">
        <w:rPr>
          <w:rFonts w:ascii="Times New Roman" w:hAnsi="Times New Roman"/>
          <w:sz w:val="28"/>
          <w:szCs w:val="28"/>
        </w:rPr>
        <w:t xml:space="preserve"> отношении земельных участков, принадлежащих им на праве собственности, праве постоянного бессрочного) пользования или праве пожизненно</w:t>
      </w:r>
      <w:r w:rsidR="009E1C5E">
        <w:rPr>
          <w:rFonts w:ascii="Times New Roman" w:hAnsi="Times New Roman"/>
          <w:sz w:val="28"/>
          <w:szCs w:val="28"/>
        </w:rPr>
        <w:t>го наследуемого владения</w:t>
      </w:r>
      <w:r w:rsidRPr="00C875AD">
        <w:rPr>
          <w:rFonts w:ascii="Times New Roman" w:hAnsi="Times New Roman"/>
          <w:sz w:val="28"/>
          <w:szCs w:val="28"/>
        </w:rPr>
        <w:t>.</w:t>
      </w:r>
    </w:p>
    <w:p w:rsidR="00C875AD" w:rsidRPr="00C875AD" w:rsidRDefault="00C875AD" w:rsidP="00C875A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875AD">
        <w:rPr>
          <w:rFonts w:ascii="Times New Roman" w:hAnsi="Times New Roman"/>
          <w:sz w:val="28"/>
          <w:szCs w:val="28"/>
        </w:rPr>
        <w:t xml:space="preserve">5.1.4. Областные и муниципальные бюджетные учреждения и организации – в отношении земельных участков, принадлежащих им на праве собственности, праве постоянного (бессрочного) пользования. </w:t>
      </w:r>
    </w:p>
    <w:p w:rsidR="00C875AD" w:rsidRPr="00C875AD" w:rsidRDefault="00C875AD" w:rsidP="00C875A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875AD">
        <w:rPr>
          <w:rFonts w:ascii="Times New Roman" w:hAnsi="Times New Roman"/>
          <w:sz w:val="28"/>
          <w:szCs w:val="28"/>
        </w:rPr>
        <w:t>5.2. В размере 50 процентов:</w:t>
      </w:r>
    </w:p>
    <w:p w:rsidR="00C875AD" w:rsidRDefault="00C875AD" w:rsidP="00C875A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875AD">
        <w:rPr>
          <w:rFonts w:ascii="Times New Roman" w:hAnsi="Times New Roman"/>
          <w:sz w:val="28"/>
          <w:szCs w:val="28"/>
        </w:rPr>
        <w:t>5.2.1. Физические лица, не являющиеся индивидуальными предпринимателями, и применяющие специальный налоговый режим «Н</w:t>
      </w:r>
      <w:r>
        <w:rPr>
          <w:rFonts w:ascii="Times New Roman" w:hAnsi="Times New Roman"/>
          <w:sz w:val="28"/>
          <w:szCs w:val="28"/>
        </w:rPr>
        <w:t>алог на профессиональный</w:t>
      </w:r>
      <w:r>
        <w:rPr>
          <w:rFonts w:ascii="Times New Roman" w:hAnsi="Times New Roman"/>
          <w:sz w:val="28"/>
          <w:szCs w:val="28"/>
        </w:rPr>
        <w:tab/>
        <w:t>доход»</w:t>
      </w:r>
      <w:r w:rsidRPr="00C875AD">
        <w:rPr>
          <w:rFonts w:ascii="Times New Roman" w:hAnsi="Times New Roman"/>
          <w:sz w:val="28"/>
          <w:szCs w:val="28"/>
        </w:rPr>
        <w:t>.</w:t>
      </w:r>
    </w:p>
    <w:p w:rsidR="000348C5" w:rsidRPr="000348C5" w:rsidRDefault="000348C5" w:rsidP="000348C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48C5">
        <w:rPr>
          <w:rFonts w:ascii="Times New Roman" w:hAnsi="Times New Roman"/>
          <w:sz w:val="28"/>
          <w:szCs w:val="28"/>
        </w:rPr>
        <w:t>5.3. В размере 30 процентов:</w:t>
      </w:r>
    </w:p>
    <w:p w:rsidR="000348C5" w:rsidRDefault="000348C5" w:rsidP="000348C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48C5">
        <w:rPr>
          <w:rFonts w:ascii="Times New Roman" w:hAnsi="Times New Roman"/>
          <w:sz w:val="28"/>
          <w:szCs w:val="28"/>
        </w:rPr>
        <w:t xml:space="preserve">5.3.1.Индивидуальные предприниматели, реализующие  </w:t>
      </w:r>
      <w:r w:rsidR="007B59D7">
        <w:rPr>
          <w:rFonts w:ascii="Times New Roman" w:hAnsi="Times New Roman"/>
          <w:sz w:val="28"/>
          <w:szCs w:val="28"/>
        </w:rPr>
        <w:t>и</w:t>
      </w:r>
      <w:r w:rsidRPr="000348C5">
        <w:rPr>
          <w:rFonts w:ascii="Times New Roman" w:hAnsi="Times New Roman"/>
          <w:sz w:val="28"/>
          <w:szCs w:val="28"/>
        </w:rPr>
        <w:t>нвестиционные проекты в сфере развития туризма</w:t>
      </w:r>
      <w:r>
        <w:rPr>
          <w:rFonts w:ascii="Times New Roman" w:hAnsi="Times New Roman"/>
          <w:sz w:val="28"/>
          <w:szCs w:val="28"/>
        </w:rPr>
        <w:t>.</w:t>
      </w:r>
    </w:p>
    <w:p w:rsidR="00DB2D65" w:rsidRPr="00BF54FD" w:rsidRDefault="00DB2D65" w:rsidP="00C875A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4746E" w:rsidRDefault="00B4746E" w:rsidP="00C875A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46E" w:rsidRDefault="00BF54FD" w:rsidP="00BF54FD">
      <w:pPr>
        <w:tabs>
          <w:tab w:val="left" w:pos="3915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4746E" w:rsidRPr="00BF54FD">
        <w:rPr>
          <w:rFonts w:ascii="Times New Roman" w:hAnsi="Times New Roman"/>
          <w:sz w:val="28"/>
          <w:szCs w:val="28"/>
        </w:rPr>
        <w:t>Налоговая декларация</w:t>
      </w:r>
    </w:p>
    <w:p w:rsidR="00CF78F3" w:rsidRPr="00BF54FD" w:rsidRDefault="00CF78F3" w:rsidP="00BF54FD">
      <w:pPr>
        <w:tabs>
          <w:tab w:val="left" w:pos="3915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(утратил силу на основании решения Думы №48/5 от 05.03.2021)</w:t>
      </w:r>
    </w:p>
    <w:p w:rsidR="00B4746E" w:rsidRDefault="00B4746E" w:rsidP="00B4746E">
      <w:pPr>
        <w:pStyle w:val="a3"/>
        <w:tabs>
          <w:tab w:val="left" w:pos="3915"/>
        </w:tabs>
        <w:rPr>
          <w:rFonts w:ascii="Times New Roman" w:hAnsi="Times New Roman"/>
          <w:sz w:val="28"/>
          <w:szCs w:val="28"/>
        </w:rPr>
      </w:pPr>
    </w:p>
    <w:p w:rsidR="003B318C" w:rsidRPr="003B318C" w:rsidRDefault="003B318C" w:rsidP="006974C7">
      <w:pPr>
        <w:pStyle w:val="a3"/>
        <w:tabs>
          <w:tab w:val="left" w:pos="39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3B318C">
        <w:rPr>
          <w:rFonts w:ascii="Times New Roman" w:hAnsi="Times New Roman"/>
          <w:sz w:val="28"/>
          <w:szCs w:val="28"/>
        </w:rPr>
        <w:t>7. Объект налогообложения</w:t>
      </w:r>
    </w:p>
    <w:p w:rsidR="003B318C" w:rsidRPr="003B318C" w:rsidRDefault="003B318C" w:rsidP="006974C7">
      <w:pPr>
        <w:pStyle w:val="a3"/>
        <w:tabs>
          <w:tab w:val="left" w:pos="3915"/>
        </w:tabs>
        <w:jc w:val="both"/>
        <w:rPr>
          <w:rFonts w:ascii="Times New Roman" w:hAnsi="Times New Roman"/>
          <w:sz w:val="28"/>
          <w:szCs w:val="28"/>
        </w:rPr>
      </w:pPr>
      <w:r w:rsidRPr="003B318C">
        <w:rPr>
          <w:rFonts w:ascii="Times New Roman" w:hAnsi="Times New Roman"/>
          <w:sz w:val="28"/>
          <w:szCs w:val="28"/>
        </w:rPr>
        <w:t>7.1. Объектом налогообложения признаются земельные участки, расположенные в пределах муниципального образования Кобринское сельское поселение Нагорского района Кировской области.</w:t>
      </w:r>
    </w:p>
    <w:p w:rsidR="003B318C" w:rsidRPr="003B318C" w:rsidRDefault="003B318C" w:rsidP="006974C7">
      <w:pPr>
        <w:pStyle w:val="a3"/>
        <w:tabs>
          <w:tab w:val="left" w:pos="3915"/>
        </w:tabs>
        <w:jc w:val="both"/>
        <w:rPr>
          <w:rFonts w:ascii="Times New Roman" w:hAnsi="Times New Roman"/>
          <w:sz w:val="28"/>
          <w:szCs w:val="28"/>
        </w:rPr>
      </w:pPr>
      <w:r w:rsidRPr="003B318C">
        <w:rPr>
          <w:rFonts w:ascii="Times New Roman" w:hAnsi="Times New Roman"/>
          <w:sz w:val="28"/>
          <w:szCs w:val="28"/>
        </w:rPr>
        <w:t>7.2. Не признаются объектом налогообложения:</w:t>
      </w:r>
    </w:p>
    <w:p w:rsidR="003B318C" w:rsidRPr="003B318C" w:rsidRDefault="003B318C" w:rsidP="006974C7">
      <w:pPr>
        <w:pStyle w:val="a3"/>
        <w:tabs>
          <w:tab w:val="left" w:pos="3915"/>
        </w:tabs>
        <w:jc w:val="both"/>
        <w:rPr>
          <w:rFonts w:ascii="Times New Roman" w:hAnsi="Times New Roman"/>
          <w:sz w:val="28"/>
          <w:szCs w:val="28"/>
        </w:rPr>
      </w:pPr>
      <w:r w:rsidRPr="003B318C">
        <w:rPr>
          <w:rFonts w:ascii="Times New Roman" w:hAnsi="Times New Roman"/>
          <w:sz w:val="28"/>
          <w:szCs w:val="28"/>
        </w:rPr>
        <w:t>7.2.1. Земельные участки, изъятые из оборота в соответствии с законодательством Российской Федерации.</w:t>
      </w:r>
    </w:p>
    <w:p w:rsidR="003B318C" w:rsidRPr="003B318C" w:rsidRDefault="003B318C" w:rsidP="006974C7">
      <w:pPr>
        <w:pStyle w:val="a3"/>
        <w:tabs>
          <w:tab w:val="left" w:pos="3915"/>
        </w:tabs>
        <w:jc w:val="both"/>
        <w:rPr>
          <w:rFonts w:ascii="Times New Roman" w:hAnsi="Times New Roman"/>
          <w:sz w:val="28"/>
          <w:szCs w:val="28"/>
        </w:rPr>
      </w:pPr>
      <w:r w:rsidRPr="003B318C">
        <w:rPr>
          <w:rFonts w:ascii="Times New Roman" w:hAnsi="Times New Roman"/>
          <w:sz w:val="28"/>
          <w:szCs w:val="28"/>
        </w:rPr>
        <w:t xml:space="preserve">7.2.2. </w:t>
      </w:r>
      <w:proofErr w:type="gramStart"/>
      <w:r w:rsidRPr="003B318C">
        <w:rPr>
          <w:rFonts w:ascii="Times New Roman" w:hAnsi="Times New Roman"/>
          <w:sz w:val="28"/>
          <w:szCs w:val="28"/>
        </w:rPr>
        <w:t>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музеями-заповедниками.</w:t>
      </w:r>
      <w:proofErr w:type="gramEnd"/>
    </w:p>
    <w:p w:rsidR="003B318C" w:rsidRPr="003B318C" w:rsidRDefault="003B318C" w:rsidP="006974C7">
      <w:pPr>
        <w:pStyle w:val="a3"/>
        <w:tabs>
          <w:tab w:val="left" w:pos="3915"/>
        </w:tabs>
        <w:jc w:val="both"/>
        <w:rPr>
          <w:rFonts w:ascii="Times New Roman" w:hAnsi="Times New Roman"/>
          <w:sz w:val="28"/>
          <w:szCs w:val="28"/>
        </w:rPr>
      </w:pPr>
      <w:r w:rsidRPr="003B318C">
        <w:rPr>
          <w:rFonts w:ascii="Times New Roman" w:hAnsi="Times New Roman"/>
          <w:sz w:val="28"/>
          <w:szCs w:val="28"/>
        </w:rPr>
        <w:t>7.2.3. Земельные участки из состава земель лесного фонда.</w:t>
      </w:r>
    </w:p>
    <w:p w:rsidR="003B318C" w:rsidRPr="003B318C" w:rsidRDefault="003B318C" w:rsidP="006974C7">
      <w:pPr>
        <w:pStyle w:val="a3"/>
        <w:tabs>
          <w:tab w:val="left" w:pos="3915"/>
        </w:tabs>
        <w:jc w:val="both"/>
        <w:rPr>
          <w:rFonts w:ascii="Times New Roman" w:hAnsi="Times New Roman"/>
          <w:sz w:val="28"/>
          <w:szCs w:val="28"/>
        </w:rPr>
      </w:pPr>
      <w:r w:rsidRPr="003B318C">
        <w:rPr>
          <w:rFonts w:ascii="Times New Roman" w:hAnsi="Times New Roman"/>
          <w:sz w:val="28"/>
          <w:szCs w:val="28"/>
        </w:rPr>
        <w:t>7.2.4.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фонда.</w:t>
      </w:r>
    </w:p>
    <w:p w:rsidR="000348C5" w:rsidRDefault="003B318C" w:rsidP="006974C7">
      <w:pPr>
        <w:pStyle w:val="a3"/>
        <w:tabs>
          <w:tab w:val="left" w:pos="3915"/>
        </w:tabs>
        <w:jc w:val="both"/>
        <w:rPr>
          <w:rFonts w:ascii="Times New Roman" w:hAnsi="Times New Roman"/>
          <w:sz w:val="28"/>
          <w:szCs w:val="28"/>
        </w:rPr>
      </w:pPr>
      <w:r w:rsidRPr="003B318C">
        <w:rPr>
          <w:rFonts w:ascii="Times New Roman" w:hAnsi="Times New Roman"/>
          <w:sz w:val="28"/>
          <w:szCs w:val="28"/>
        </w:rPr>
        <w:t>7.2.5. Земельные участки, входящие в состав общего имущества многоквартирного дома.</w:t>
      </w:r>
    </w:p>
    <w:p w:rsidR="000348C5" w:rsidRDefault="000348C5" w:rsidP="000348C5"/>
    <w:p w:rsidR="000348C5" w:rsidRPr="000348C5" w:rsidRDefault="000348C5" w:rsidP="000348C5">
      <w:pPr>
        <w:tabs>
          <w:tab w:val="left" w:pos="3960"/>
        </w:tabs>
        <w:jc w:val="center"/>
        <w:rPr>
          <w:rFonts w:ascii="Times New Roman" w:hAnsi="Times New Roman"/>
          <w:sz w:val="28"/>
          <w:szCs w:val="28"/>
        </w:rPr>
      </w:pPr>
      <w:r w:rsidRPr="000348C5">
        <w:rPr>
          <w:rFonts w:ascii="Times New Roman" w:hAnsi="Times New Roman"/>
          <w:sz w:val="28"/>
          <w:szCs w:val="28"/>
        </w:rPr>
        <w:t>8. Порядок обращения налогоплательщиков, имеющих 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8C5">
        <w:rPr>
          <w:rFonts w:ascii="Times New Roman" w:hAnsi="Times New Roman"/>
          <w:sz w:val="28"/>
          <w:szCs w:val="28"/>
        </w:rPr>
        <w:t>на налоговые льготы, в том числе в виде налогового вычета,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8C5">
        <w:rPr>
          <w:rFonts w:ascii="Times New Roman" w:hAnsi="Times New Roman"/>
          <w:sz w:val="28"/>
          <w:szCs w:val="28"/>
        </w:rPr>
        <w:t>с заявлением о предоставлении налоговой льготы</w:t>
      </w:r>
    </w:p>
    <w:p w:rsidR="00B4746E" w:rsidRPr="000348C5" w:rsidRDefault="000348C5" w:rsidP="000348C5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 w:rsidRPr="000348C5">
        <w:rPr>
          <w:rFonts w:ascii="Times New Roman" w:hAnsi="Times New Roman"/>
          <w:sz w:val="28"/>
          <w:szCs w:val="28"/>
        </w:rPr>
        <w:t xml:space="preserve"> 8.1.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>
        <w:rPr>
          <w:rFonts w:ascii="Times New Roman" w:hAnsi="Times New Roman"/>
          <w:sz w:val="28"/>
          <w:szCs w:val="28"/>
        </w:rPr>
        <w:t>.</w:t>
      </w:r>
    </w:p>
    <w:sectPr w:rsidR="00B4746E" w:rsidRPr="000348C5" w:rsidSect="00EA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7571"/>
    <w:multiLevelType w:val="multilevel"/>
    <w:tmpl w:val="58AC1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AC068E6"/>
    <w:multiLevelType w:val="multilevel"/>
    <w:tmpl w:val="55C4A2E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ECB"/>
    <w:rsid w:val="000302E8"/>
    <w:rsid w:val="000348C5"/>
    <w:rsid w:val="000B60FA"/>
    <w:rsid w:val="0015143F"/>
    <w:rsid w:val="00260B7C"/>
    <w:rsid w:val="002876EA"/>
    <w:rsid w:val="0031587F"/>
    <w:rsid w:val="003B318C"/>
    <w:rsid w:val="003F0622"/>
    <w:rsid w:val="003F47C1"/>
    <w:rsid w:val="00427556"/>
    <w:rsid w:val="004A0A9B"/>
    <w:rsid w:val="00583340"/>
    <w:rsid w:val="00594F76"/>
    <w:rsid w:val="005B724E"/>
    <w:rsid w:val="005C703B"/>
    <w:rsid w:val="0060381D"/>
    <w:rsid w:val="00617F9C"/>
    <w:rsid w:val="00621E4E"/>
    <w:rsid w:val="006359D8"/>
    <w:rsid w:val="006974C7"/>
    <w:rsid w:val="006C73C2"/>
    <w:rsid w:val="00723E0E"/>
    <w:rsid w:val="00793515"/>
    <w:rsid w:val="007B59D7"/>
    <w:rsid w:val="008272D2"/>
    <w:rsid w:val="00836DB7"/>
    <w:rsid w:val="00855F8F"/>
    <w:rsid w:val="00860B1F"/>
    <w:rsid w:val="008D7354"/>
    <w:rsid w:val="008E16EB"/>
    <w:rsid w:val="008E6B6E"/>
    <w:rsid w:val="009037E9"/>
    <w:rsid w:val="00925ECB"/>
    <w:rsid w:val="009737E9"/>
    <w:rsid w:val="00977230"/>
    <w:rsid w:val="009A56A2"/>
    <w:rsid w:val="009E1C5E"/>
    <w:rsid w:val="00A453C5"/>
    <w:rsid w:val="00A557F4"/>
    <w:rsid w:val="00B119D0"/>
    <w:rsid w:val="00B4746E"/>
    <w:rsid w:val="00B72CC7"/>
    <w:rsid w:val="00BB0DAA"/>
    <w:rsid w:val="00BF54FD"/>
    <w:rsid w:val="00C875AD"/>
    <w:rsid w:val="00C93BCB"/>
    <w:rsid w:val="00CF78F3"/>
    <w:rsid w:val="00D43D64"/>
    <w:rsid w:val="00D51866"/>
    <w:rsid w:val="00DB2D65"/>
    <w:rsid w:val="00DD17EA"/>
    <w:rsid w:val="00E05F29"/>
    <w:rsid w:val="00E10CAB"/>
    <w:rsid w:val="00E25634"/>
    <w:rsid w:val="00E434AB"/>
    <w:rsid w:val="00E810A3"/>
    <w:rsid w:val="00E83068"/>
    <w:rsid w:val="00EA144B"/>
    <w:rsid w:val="00F4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975D1-0548-4637-836B-606A1879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19</cp:revision>
  <cp:lastPrinted>2024-12-11T06:24:00Z</cp:lastPrinted>
  <dcterms:created xsi:type="dcterms:W3CDTF">2020-07-24T06:51:00Z</dcterms:created>
  <dcterms:modified xsi:type="dcterms:W3CDTF">2024-12-11T07:02:00Z</dcterms:modified>
</cp:coreProperties>
</file>